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C80" w:rsidRPr="00210C80" w:rsidRDefault="00210C80" w:rsidP="00210C80">
      <w:pPr>
        <w:autoSpaceDE w:val="0"/>
        <w:autoSpaceDN w:val="0"/>
        <w:adjustRightInd w:val="0"/>
        <w:spacing w:after="0" w:line="240" w:lineRule="auto"/>
        <w:jc w:val="right"/>
        <w:outlineLvl w:val="0"/>
        <w:rPr>
          <w:rFonts w:ascii="PT Astra Serif" w:hAnsi="PT Astra Serif" w:cs="Arial"/>
          <w:sz w:val="20"/>
          <w:szCs w:val="20"/>
        </w:rPr>
      </w:pPr>
      <w:r w:rsidRPr="00210C80">
        <w:rPr>
          <w:rFonts w:ascii="PT Astra Serif" w:hAnsi="PT Astra Serif" w:cs="Arial"/>
          <w:sz w:val="20"/>
          <w:szCs w:val="20"/>
        </w:rPr>
        <w:t>Приложение №</w:t>
      </w:r>
      <w:r w:rsidR="00947F64">
        <w:rPr>
          <w:rFonts w:ascii="PT Astra Serif" w:hAnsi="PT Astra Serif" w:cs="Arial"/>
          <w:sz w:val="20"/>
          <w:szCs w:val="20"/>
        </w:rPr>
        <w:t xml:space="preserve"> 18</w:t>
      </w:r>
      <w:r w:rsidRPr="00210C80">
        <w:rPr>
          <w:rFonts w:ascii="PT Astra Serif" w:hAnsi="PT Astra Serif" w:cs="Arial"/>
          <w:sz w:val="20"/>
          <w:szCs w:val="20"/>
        </w:rPr>
        <w:t xml:space="preserve"> </w:t>
      </w:r>
    </w:p>
    <w:p w:rsidR="00210C80" w:rsidRPr="00210C80" w:rsidRDefault="00210C80" w:rsidP="00210C80">
      <w:pPr>
        <w:autoSpaceDE w:val="0"/>
        <w:autoSpaceDN w:val="0"/>
        <w:adjustRightInd w:val="0"/>
        <w:spacing w:after="0" w:line="240" w:lineRule="auto"/>
        <w:jc w:val="right"/>
        <w:rPr>
          <w:rFonts w:ascii="PT Astra Serif" w:hAnsi="PT Astra Serif" w:cs="PT Astra Serif"/>
          <w:sz w:val="20"/>
          <w:szCs w:val="20"/>
        </w:rPr>
      </w:pPr>
      <w:r w:rsidRPr="00210C80">
        <w:rPr>
          <w:rFonts w:ascii="PT Astra Serif" w:hAnsi="PT Astra Serif" w:cs="PT Astra Serif"/>
          <w:sz w:val="20"/>
          <w:szCs w:val="20"/>
        </w:rPr>
        <w:t>к Тарифному соглашению</w:t>
      </w:r>
    </w:p>
    <w:p w:rsidR="00210C80" w:rsidRPr="00210C80" w:rsidRDefault="00210C80" w:rsidP="00210C80">
      <w:pPr>
        <w:autoSpaceDE w:val="0"/>
        <w:autoSpaceDN w:val="0"/>
        <w:adjustRightInd w:val="0"/>
        <w:spacing w:after="0" w:line="240" w:lineRule="auto"/>
        <w:jc w:val="right"/>
        <w:rPr>
          <w:rFonts w:ascii="PT Astra Serif" w:hAnsi="PT Astra Serif" w:cs="PT Astra Serif"/>
          <w:sz w:val="20"/>
          <w:szCs w:val="20"/>
        </w:rPr>
      </w:pPr>
      <w:r w:rsidRPr="00210C80">
        <w:rPr>
          <w:rFonts w:ascii="PT Astra Serif" w:hAnsi="PT Astra Serif" w:cs="PT Astra Serif"/>
          <w:sz w:val="20"/>
          <w:szCs w:val="20"/>
        </w:rPr>
        <w:t>в системе обязательного медицинского страхования</w:t>
      </w:r>
    </w:p>
    <w:p w:rsidR="00210C80" w:rsidRPr="00210C80" w:rsidRDefault="00210C80" w:rsidP="00210C80">
      <w:pPr>
        <w:autoSpaceDE w:val="0"/>
        <w:autoSpaceDN w:val="0"/>
        <w:adjustRightInd w:val="0"/>
        <w:spacing w:after="0" w:line="240" w:lineRule="auto"/>
        <w:jc w:val="right"/>
        <w:rPr>
          <w:rFonts w:ascii="PT Astra Serif" w:hAnsi="PT Astra Serif" w:cs="PT Astra Serif"/>
          <w:sz w:val="20"/>
          <w:szCs w:val="20"/>
        </w:rPr>
      </w:pPr>
      <w:r w:rsidRPr="00210C80">
        <w:rPr>
          <w:rFonts w:ascii="PT Astra Serif" w:hAnsi="PT Astra Serif" w:cs="PT Astra Serif"/>
          <w:sz w:val="20"/>
          <w:szCs w:val="20"/>
        </w:rPr>
        <w:t>Ульяновской области на 2025 год</w:t>
      </w:r>
    </w:p>
    <w:p w:rsidR="00210C80" w:rsidRPr="00210C80" w:rsidRDefault="00947F64" w:rsidP="00210C80">
      <w:pPr>
        <w:autoSpaceDE w:val="0"/>
        <w:autoSpaceDN w:val="0"/>
        <w:adjustRightInd w:val="0"/>
        <w:spacing w:after="0" w:line="240" w:lineRule="auto"/>
        <w:jc w:val="right"/>
        <w:rPr>
          <w:rFonts w:ascii="PT Astra Serif" w:hAnsi="PT Astra Serif" w:cs="PT Astra Serif"/>
          <w:sz w:val="20"/>
          <w:szCs w:val="20"/>
        </w:rPr>
      </w:pPr>
      <w:r>
        <w:rPr>
          <w:rFonts w:ascii="PT Astra Serif" w:hAnsi="PT Astra Serif" w:cs="PT Astra Serif"/>
          <w:sz w:val="20"/>
          <w:szCs w:val="20"/>
        </w:rPr>
        <w:t>от 1</w:t>
      </w:r>
      <w:r w:rsidR="005F2F60">
        <w:rPr>
          <w:rFonts w:ascii="PT Astra Serif" w:hAnsi="PT Astra Serif" w:cs="PT Astra Serif"/>
          <w:sz w:val="20"/>
          <w:szCs w:val="20"/>
        </w:rPr>
        <w:t>1</w:t>
      </w:r>
      <w:bookmarkStart w:id="0" w:name="_GoBack"/>
      <w:bookmarkEnd w:id="0"/>
      <w:r w:rsidR="00210C80" w:rsidRPr="00210C80">
        <w:rPr>
          <w:rFonts w:ascii="PT Astra Serif" w:hAnsi="PT Astra Serif" w:cs="PT Astra Serif"/>
          <w:sz w:val="20"/>
          <w:szCs w:val="20"/>
        </w:rPr>
        <w:t xml:space="preserve"> февраля 2025 года</w:t>
      </w:r>
    </w:p>
    <w:p w:rsidR="00210C80" w:rsidRPr="00210C80" w:rsidRDefault="00210C80" w:rsidP="00210C80">
      <w:pPr>
        <w:autoSpaceDE w:val="0"/>
        <w:autoSpaceDN w:val="0"/>
        <w:adjustRightInd w:val="0"/>
        <w:spacing w:after="0" w:line="240" w:lineRule="auto"/>
        <w:jc w:val="both"/>
        <w:rPr>
          <w:rFonts w:ascii="PT Astra Serif" w:hAnsi="PT Astra Serif" w:cs="Arial"/>
          <w:sz w:val="20"/>
          <w:szCs w:val="20"/>
        </w:rPr>
      </w:pPr>
    </w:p>
    <w:p w:rsidR="00210C80" w:rsidRPr="00210C80" w:rsidRDefault="00210C80" w:rsidP="00210C80">
      <w:pPr>
        <w:autoSpaceDE w:val="0"/>
        <w:autoSpaceDN w:val="0"/>
        <w:adjustRightInd w:val="0"/>
        <w:spacing w:after="0" w:line="240" w:lineRule="auto"/>
        <w:jc w:val="center"/>
        <w:rPr>
          <w:rFonts w:ascii="PT Astra Serif" w:hAnsi="PT Astra Serif" w:cs="Arial"/>
          <w:b/>
          <w:sz w:val="20"/>
          <w:szCs w:val="20"/>
        </w:rPr>
      </w:pPr>
      <w:r w:rsidRPr="00210C80">
        <w:rPr>
          <w:rFonts w:ascii="PT Astra Serif" w:hAnsi="PT Astra Serif" w:cs="PT Astra Serif"/>
          <w:b/>
          <w:sz w:val="24"/>
          <w:szCs w:val="24"/>
        </w:rPr>
        <w:t>НОРМАТИВЫ ФИНАНСОВЫХ ЗАТРАТ НА ЕДИНИЦУ ОБЪЕМА ПРЕДОСТАВЛЕНИЯ ВЫСОКОТЕХНОЛОГИЧНОЙ МЕДИЦИНСКОЙ ПОМОЩИ В РАЗРЕЗЕ ВИДОВ И ПРОФИЛЕЙ В РАМКАХ ТЕРРИТОРИАЛЬНОЙ ПРОГРАММЫ ОБЯЗАТЕЛЬНОГО МЕДИЦИНСКОГО СТРАХОВАНИЯ (I РАЗДЕЛ ВМП) НА 2025 ГОД</w:t>
      </w:r>
    </w:p>
    <w:p w:rsidR="00210C80" w:rsidRPr="00210C80" w:rsidRDefault="00210C80" w:rsidP="00210C80">
      <w:pPr>
        <w:autoSpaceDE w:val="0"/>
        <w:autoSpaceDN w:val="0"/>
        <w:adjustRightInd w:val="0"/>
        <w:spacing w:after="0" w:line="240" w:lineRule="auto"/>
        <w:jc w:val="both"/>
        <w:rPr>
          <w:rFonts w:ascii="PT Astra Serif" w:hAnsi="PT Astra Serif"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3344"/>
        <w:gridCol w:w="1757"/>
        <w:gridCol w:w="3458"/>
        <w:gridCol w:w="1474"/>
        <w:gridCol w:w="3628"/>
        <w:gridCol w:w="1587"/>
      </w:tblGrid>
      <w:tr w:rsidR="00210C80" w:rsidRPr="00210C80">
        <w:tc>
          <w:tcPr>
            <w:tcW w:w="566" w:type="dxa"/>
            <w:tcBorders>
              <w:top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 xml:space="preserve">№ группы ВМП </w:t>
            </w:r>
            <w:hyperlink w:anchor="Par2580" w:history="1">
              <w:r w:rsidRPr="00210C80">
                <w:rPr>
                  <w:rFonts w:ascii="PT Astra Serif" w:hAnsi="PT Astra Serif" w:cs="Arial"/>
                  <w:sz w:val="20"/>
                  <w:szCs w:val="20"/>
                </w:rPr>
                <w:t>&lt;1&gt;</w:t>
              </w:r>
            </w:hyperlink>
          </w:p>
        </w:tc>
        <w:tc>
          <w:tcPr>
            <w:tcW w:w="3344" w:type="dxa"/>
            <w:tcBorders>
              <w:top w:val="single" w:sz="4" w:space="0" w:color="auto"/>
              <w:left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Наименование вида высокотехнологичной медицинской помощи</w:t>
            </w:r>
          </w:p>
        </w:tc>
        <w:tc>
          <w:tcPr>
            <w:tcW w:w="1757" w:type="dxa"/>
            <w:tcBorders>
              <w:top w:val="single" w:sz="4" w:space="0" w:color="auto"/>
              <w:left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 xml:space="preserve">Коды по </w:t>
            </w:r>
            <w:hyperlink r:id="rId4" w:history="1">
              <w:r w:rsidRPr="00210C80">
                <w:rPr>
                  <w:rFonts w:ascii="PT Astra Serif" w:hAnsi="PT Astra Serif" w:cs="Arial"/>
                  <w:sz w:val="20"/>
                  <w:szCs w:val="20"/>
                </w:rPr>
                <w:t>МКБ-10</w:t>
              </w:r>
            </w:hyperlink>
            <w:r w:rsidRPr="00210C80">
              <w:rPr>
                <w:rFonts w:ascii="PT Astra Serif" w:hAnsi="PT Astra Serif" w:cs="Arial"/>
                <w:sz w:val="20"/>
                <w:szCs w:val="20"/>
              </w:rPr>
              <w:t xml:space="preserve"> </w:t>
            </w:r>
            <w:hyperlink w:anchor="Par2581" w:history="1">
              <w:r w:rsidRPr="00210C80">
                <w:rPr>
                  <w:rFonts w:ascii="PT Astra Serif" w:hAnsi="PT Astra Serif" w:cs="Arial"/>
                  <w:sz w:val="20"/>
                  <w:szCs w:val="20"/>
                </w:rPr>
                <w:t>&lt;2&gt;</w:t>
              </w:r>
            </w:hyperlink>
          </w:p>
        </w:tc>
        <w:tc>
          <w:tcPr>
            <w:tcW w:w="3458" w:type="dxa"/>
            <w:tcBorders>
              <w:top w:val="single" w:sz="4" w:space="0" w:color="auto"/>
              <w:left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Модель пациента</w:t>
            </w:r>
          </w:p>
        </w:tc>
        <w:tc>
          <w:tcPr>
            <w:tcW w:w="1474" w:type="dxa"/>
            <w:tcBorders>
              <w:top w:val="single" w:sz="4" w:space="0" w:color="auto"/>
              <w:left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Вид лечения</w:t>
            </w:r>
          </w:p>
        </w:tc>
        <w:tc>
          <w:tcPr>
            <w:tcW w:w="3628" w:type="dxa"/>
            <w:tcBorders>
              <w:top w:val="single" w:sz="4" w:space="0" w:color="auto"/>
              <w:left w:val="single" w:sz="4" w:space="0" w:color="auto"/>
              <w:bottom w:val="single" w:sz="4" w:space="0" w:color="auto"/>
              <w:right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Метод лечения</w:t>
            </w:r>
          </w:p>
        </w:tc>
        <w:tc>
          <w:tcPr>
            <w:tcW w:w="1587" w:type="dxa"/>
            <w:tcBorders>
              <w:top w:val="single" w:sz="4" w:space="0" w:color="auto"/>
              <w:left w:val="single" w:sz="4" w:space="0" w:color="auto"/>
              <w:bottom w:val="single" w:sz="4" w:space="0" w:color="auto"/>
            </w:tcBorders>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 xml:space="preserve">Норматив финансовых затрат на единицу объема медицинской помощи </w:t>
            </w:r>
            <w:hyperlink w:anchor="Par2582" w:history="1">
              <w:r w:rsidRPr="00210C80">
                <w:rPr>
                  <w:rFonts w:ascii="PT Astra Serif" w:hAnsi="PT Astra Serif" w:cs="Arial"/>
                  <w:sz w:val="20"/>
                  <w:szCs w:val="20"/>
                </w:rPr>
                <w:t>&lt;3&gt;</w:t>
              </w:r>
            </w:hyperlink>
            <w:r w:rsidRPr="00210C80">
              <w:rPr>
                <w:rFonts w:ascii="PT Astra Serif" w:hAnsi="PT Astra Serif" w:cs="Arial"/>
                <w:sz w:val="20"/>
                <w:szCs w:val="20"/>
              </w:rPr>
              <w:t xml:space="preserve">, </w:t>
            </w:r>
            <w:hyperlink w:anchor="Par2583" w:history="1">
              <w:r w:rsidRPr="00210C80">
                <w:rPr>
                  <w:rFonts w:ascii="PT Astra Serif" w:hAnsi="PT Astra Serif" w:cs="Arial"/>
                  <w:sz w:val="20"/>
                  <w:szCs w:val="20"/>
                </w:rPr>
                <w:t>&lt;4&gt;</w:t>
              </w:r>
            </w:hyperlink>
            <w:r w:rsidRPr="00210C80">
              <w:rPr>
                <w:rFonts w:ascii="PT Astra Serif" w:hAnsi="PT Astra Serif" w:cs="Arial"/>
                <w:sz w:val="20"/>
                <w:szCs w:val="20"/>
              </w:rPr>
              <w:t>, рублей</w:t>
            </w:r>
          </w:p>
        </w:tc>
      </w:tr>
      <w:tr w:rsidR="00210C80" w:rsidRPr="00210C80">
        <w:tc>
          <w:tcPr>
            <w:tcW w:w="15814" w:type="dxa"/>
            <w:gridSpan w:val="7"/>
            <w:tcBorders>
              <w:top w:val="single" w:sz="4" w:space="0" w:color="auto"/>
            </w:tcBorders>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Акушерство и гинекология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N81, N88.4, N88.1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171506</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операции эндоскопическим, влагалищным и абдоминальным </w:t>
            </w:r>
            <w:r w:rsidRPr="00210C80">
              <w:rPr>
                <w:rFonts w:ascii="PT Astra Serif" w:hAnsi="PT Astra Serif" w:cs="Arial"/>
                <w:sz w:val="20"/>
                <w:szCs w:val="20"/>
              </w:rPr>
              <w:lastRenderedPageBreak/>
              <w:t>доступом и их сочетание в различной комбинации (пластика сфинктера прямой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эндоскопическим, влагалищным и абдоминальным доступом и их сочетание в различной комбинации (пластика шейки матки)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N99.3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выпадение стенок влагалища после экстирпации матки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D26, D27, D25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262515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D25, N80.0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множественная узловая форма аденомиоза, требующая хирургического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167548</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Хирургическое органосохраняющее лечение инфильтративного </w:t>
            </w:r>
            <w:r w:rsidRPr="00210C80">
              <w:rPr>
                <w:rFonts w:ascii="PT Astra Serif" w:hAnsi="PT Astra Serif" w:cs="Arial"/>
                <w:sz w:val="20"/>
                <w:szCs w:val="20"/>
              </w:rPr>
              <w:lastRenderedPageBreak/>
              <w:t>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N80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инфильтративный эндометриоз крестцово-маточных связок, или </w:t>
            </w:r>
            <w:r w:rsidRPr="00210C80">
              <w:rPr>
                <w:rFonts w:ascii="PT Astra Serif" w:hAnsi="PT Astra Serif" w:cs="Arial"/>
                <w:sz w:val="20"/>
                <w:szCs w:val="20"/>
              </w:rPr>
              <w:lastRenderedPageBreak/>
              <w:t>ректоваганильной перегородки, или свода влагалища или поражение смежных органов (толстая кишка, мочеточники, мочевой пузырь)</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иссечение очагов инфильтративного эндометриоза при поражении </w:t>
            </w:r>
            <w:r w:rsidRPr="00210C80">
              <w:rPr>
                <w:rFonts w:ascii="PT Astra Serif" w:hAnsi="PT Astra Serif" w:cs="Arial"/>
                <w:sz w:val="20"/>
                <w:szCs w:val="20"/>
              </w:rPr>
              <w:lastRenderedPageBreak/>
              <w:t>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294536</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Гастроэнтерология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K50, K51, K90.0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язвенный колит и болезнь Крона 3 и 4 степени активности, гормонозависимые и гормонорезистентные формы. Тяжелые формы целиакии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175846</w:t>
            </w: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K73.2, K74.3, K83.0, B18.0, B18.1, B18.2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аутоиммунный гепатит в сочетании с первично-склерозирующим холангитом</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аутоиммунный гепатит в сочетании с первичным билиарным циррозом печени</w:t>
            </w: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аутоиммунный гепатит в сочетании с хроническим вирусным гепатитом C</w:t>
            </w: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аутоиммунный гепатит в сочетании с хроническим вирусным гепатитом B</w:t>
            </w: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Гематология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D69.1, D82.0, D69.5, D58, D59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199732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D69.3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патология гемостаза, резистентная к стандартной терапии, и (или) с течением, осложненным угрожаемыми геморрагическими явлениями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D69.0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патология гемостаза, резистентная к стандартной терапии, и (или) с течением, осложненным тромбозами или тромбоэмболиями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M31.1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D68.8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E83.0, E83.1, E83.2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цитопенический синдром, перегрузка железом, цинком и медью</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D59, D56, D57.0, D58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D70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агранулоцитоз с показателями нейтрофильных лейкоцитов крови 0,5 x 10</w:t>
            </w:r>
            <w:r w:rsidRPr="00210C80">
              <w:rPr>
                <w:rFonts w:ascii="PT Astra Serif" w:hAnsi="PT Astra Serif" w:cs="Arial"/>
                <w:sz w:val="20"/>
                <w:szCs w:val="20"/>
                <w:vertAlign w:val="superscript"/>
              </w:rPr>
              <w:t>9</w:t>
            </w:r>
            <w:r w:rsidRPr="00210C80">
              <w:rPr>
                <w:rFonts w:ascii="PT Astra Serif" w:hAnsi="PT Astra Serif" w:cs="Arial"/>
                <w:sz w:val="20"/>
                <w:szCs w:val="20"/>
              </w:rPr>
              <w:t>/л и ниже</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D60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w:t>
            </w:r>
            <w:r w:rsidRPr="00210C80">
              <w:rPr>
                <w:rFonts w:ascii="PT Astra Serif" w:hAnsi="PT Astra Serif" w:cs="Arial"/>
                <w:sz w:val="20"/>
                <w:szCs w:val="20"/>
              </w:rPr>
              <w:lastRenderedPageBreak/>
              <w:t>пациентов с почечным трансплантатом)</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Интенсивная терапия, включающая методы экстракорпорального воздействия на кровь у больных с порфириями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E80.0, E80.1, E80.2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567146</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Детская хирургия в период новорожденности</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Q33.0, Q33.2, Q39.0, Q39.1, Q39.2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киста легкого. Секвестрация легкого. Атрезия пищевода. Свищ трахеопищеводный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кисты или секвестра легкого, в том числе с применением эндовидеохирургической техники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359834</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прямой эзофаго-эзофаго анастомоз, в том числе этапные операции на пищеводе и желудке, ликвидация трахеопищеводного свища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Дерматовенерология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9.</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L40.0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135718</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L40.1, L40.3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пустулезные формы псориаза при отсутствии эффективности ранее </w:t>
            </w:r>
            <w:r w:rsidRPr="00210C80">
              <w:rPr>
                <w:rFonts w:ascii="PT Astra Serif" w:hAnsi="PT Astra Serif" w:cs="Arial"/>
                <w:sz w:val="20"/>
                <w:szCs w:val="20"/>
              </w:rPr>
              <w:lastRenderedPageBreak/>
              <w:t>проводимых методов системного и физиотерапевтического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лечение с применением цитостатических и иммуносупрессивных лекарственных </w:t>
            </w:r>
            <w:r w:rsidRPr="00210C80">
              <w:rPr>
                <w:rFonts w:ascii="PT Astra Serif" w:hAnsi="PT Astra Serif" w:cs="Arial"/>
                <w:sz w:val="20"/>
                <w:szCs w:val="20"/>
              </w:rPr>
              <w:lastRenderedPageBreak/>
              <w:t>препаратов, синтетических производных витамина A</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L40.5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L20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L10.0, L10.1, L10.2, L10.4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истинная (акантолитическая) пузырчатка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L94.0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L40.0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тяжелые распространенные формы псориаза, резистентные к другим видам системной терапии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L40.5, L20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тяжелые распространенные формы атопического дерматита и псориаза </w:t>
            </w:r>
            <w:r w:rsidRPr="00210C80">
              <w:rPr>
                <w:rFonts w:ascii="PT Astra Serif" w:hAnsi="PT Astra Serif" w:cs="Arial"/>
                <w:sz w:val="20"/>
                <w:szCs w:val="20"/>
              </w:rPr>
              <w:lastRenderedPageBreak/>
              <w:t>артропатического, резистентные к другим видам системной терапии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w:t>
            </w:r>
            <w:r w:rsidRPr="00210C80">
              <w:rPr>
                <w:rFonts w:ascii="PT Astra Serif" w:hAnsi="PT Astra Serif" w:cs="Arial"/>
                <w:sz w:val="20"/>
                <w:szCs w:val="20"/>
              </w:rPr>
              <w:lastRenderedPageBreak/>
              <w:t>инженерных биологических лекарственных препаратов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Комбустиология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10.</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T20, T21, T22, T23, T24, T25, T27, T29, T30, T31.3, T31.4, T32.3, T32.4, T58, T59, T75.4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732178</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T20, T21, T22, T23, T24, T25, T27, T29, T30, T31.3, T31.4, T32.3, T32.4, T58, T59, T75.4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w:t>
            </w:r>
            <w:r w:rsidRPr="00210C80">
              <w:rPr>
                <w:rFonts w:ascii="PT Astra Serif" w:hAnsi="PT Astra Serif" w:cs="Arial"/>
                <w:sz w:val="20"/>
                <w:szCs w:val="20"/>
              </w:rPr>
              <w:lastRenderedPageBreak/>
              <w:t>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2081556</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Нейрохирургия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12.</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C71.0, C71.1, C71.2, C71.3, C71.4, C79.3, D33.0, D43.0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интраоперационного ультразвукового сканирования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214238</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C71.5, C79.3, D33.0, D43.0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внутримозговые злокачественные (первичные и вторичные) и доброкачественные новообразования боковых и III желудочка мозга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интраоперационного ультразвукового сканирования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C71.6, C71.7, C79.3, D33.1, D18.0, D43.1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интраоперационного ультразвукового сканирования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C71.6, C79.3, D33.1, D18.0, D43.1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внутримозговые злокачественные (первичные и вторичные) и </w:t>
            </w:r>
            <w:r w:rsidRPr="00210C80">
              <w:rPr>
                <w:rFonts w:ascii="PT Astra Serif" w:hAnsi="PT Astra Serif" w:cs="Arial"/>
                <w:sz w:val="20"/>
                <w:szCs w:val="20"/>
              </w:rPr>
              <w:lastRenderedPageBreak/>
              <w:t>доброкачественные новообразования мозжечка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нейрофизиологического мониторинга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флюоресцентной микроскопии и эндоскопии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D18.0, Q28.3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кавернома (кавернозная ангиома) мозжечка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нейрофизиологического мониторинга функционально значимых зон головного мозга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C70.0, C79.3, D32.0, D43.1, Q85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интраоперационного ультразвукового сканирования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C72.3, D33.3, Q85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эндоскопической ассистенции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C75.3, D35.2 - D35.4, D44.5, Q04.6</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эндоскопической ассистенции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w:t>
            </w:r>
            <w:r w:rsidRPr="00210C80">
              <w:rPr>
                <w:rFonts w:ascii="PT Astra Serif" w:hAnsi="PT Astra Serif" w:cs="Arial"/>
                <w:sz w:val="20"/>
                <w:szCs w:val="20"/>
              </w:rPr>
              <w:lastRenderedPageBreak/>
              <w:t>черепа и лицевого скелета, врастающих в полость черепа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C31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придаточных пазух носа, прорастающие в полость черепа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интраоперационной навигации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C41.0, C43.4, C44.4, C79.4, C79.5, C49.0, D16.4, D48.0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C96.6, D76.3, M85.4, M85.5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эозинофильная гранулема кости, ксантогранулема, аневризматическая костная киста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D10.6, D21.0, D10.9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доброкачественные новообразования носоглотки и мягких тканей головы, лица и шеи, прорастающие в полость черепа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 применением двух и более методов лечения (интраоперационных технологий)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C41.2, C41.4, C70.1, C72.0, C72.1, C72.8, C79.4, C79.5, C90.0, C90.2, D48.0, D16.6, D16.8, D18.0, D32.1, D33.4, D33.7, D36.1, D43.4, Q06.8, M85.5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микрохирургическое удаление опухоли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Q28.2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артериовенозная мальформация головного мозга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артериовенозных мальформаций</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I60, I61, I62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артериальная аневризма в условиях разрыва или артериовенозная мальформация головного мозга в условиях острого и подострого </w:t>
            </w:r>
            <w:r w:rsidRPr="00210C80">
              <w:rPr>
                <w:rFonts w:ascii="PT Astra Serif" w:hAnsi="PT Astra Serif" w:cs="Arial"/>
                <w:sz w:val="20"/>
                <w:szCs w:val="20"/>
              </w:rPr>
              <w:lastRenderedPageBreak/>
              <w:t>периода субарахноидального или внутримозгового кровоизлияния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клипирование артериальных аневризм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стереотаксическое дренирование и тромболизис гематом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вмешательства на экстракраниальных отделах церебральных артерий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I65.0 - I65.3, I65.8, I66, I67.8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вмешательства на экстракраниальных отделах церебральных артерий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M84.8, M85.0, M85.5, Q01, Q67.2, Q67.3, Q75.0, Q75.2, Q75.8, Q87.0, S02.1, S02.2, S02.7 - S02.9, T90.2, T88.8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дефекты и деформации свода и основания черепа, лицевого скелета врожденного и приобретенного генеза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Внутрисосудистый тромболизис при окклюзиях церебральных артерий и синусов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I67.6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тромбоз церебральных артерий и синусов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внутрисосудистый тромболизис церебральных артерий и синусов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325152</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G91, G93.0, Q03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или приобретенная гидроцефалия окклюзионного или сообщающегося характера. Приобретенные церебральные кисты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ликворошунтирующие операции, в том числе с индивидуальным подбором ликворошунтирующих систем</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207526</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G91, G93.0, Q03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или приобретенная гидроцефалия окклюзионного или сообщающегося характера. Приобретенные церебральные кисты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ликворошунтирующие операции, в том числе с индивидуальным подбором ликворошунтирующих систем</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297888</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16.</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Микрохирургические и эндоскопические вмешательства при поражениях межпозвоночных дисков </w:t>
            </w:r>
            <w:r w:rsidRPr="00210C80">
              <w:rPr>
                <w:rFonts w:ascii="PT Astra Serif" w:hAnsi="PT Astra Serif" w:cs="Arial"/>
                <w:sz w:val="20"/>
                <w:szCs w:val="20"/>
              </w:rPr>
              <w:lastRenderedPageBreak/>
              <w:t>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lastRenderedPageBreak/>
              <w:t xml:space="preserve">G95.1, G95.2, G95.8, G95.9, M42, M43, M45, M46, </w:t>
            </w:r>
            <w:r w:rsidRPr="00210C80">
              <w:rPr>
                <w:rFonts w:ascii="PT Astra Serif" w:hAnsi="PT Astra Serif" w:cs="Arial"/>
                <w:sz w:val="20"/>
                <w:szCs w:val="20"/>
                <w:lang w:val="en-US"/>
              </w:rPr>
              <w:lastRenderedPageBreak/>
              <w:t>M48, M50, M51, M53, M92, M93, M95, G95.1, G95.2, G95.8, G95.9, Q76.2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дегенеративно-дистрофическое поражение межпозвонковых дисков, суставов и связок позвоночника с </w:t>
            </w:r>
            <w:r w:rsidRPr="00210C80">
              <w:rPr>
                <w:rFonts w:ascii="PT Astra Serif" w:hAnsi="PT Astra Serif" w:cs="Arial"/>
                <w:sz w:val="20"/>
                <w:szCs w:val="20"/>
              </w:rPr>
              <w:lastRenderedPageBreak/>
              <w:t>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декомпрессивно-стабилизирующее вмешательство с резекцией позвонка, межпозвонкового диска, связочных </w:t>
            </w:r>
            <w:r w:rsidRPr="00210C80">
              <w:rPr>
                <w:rFonts w:ascii="PT Astra Serif" w:hAnsi="PT Astra Serif" w:cs="Arial"/>
                <w:sz w:val="20"/>
                <w:szCs w:val="20"/>
              </w:rPr>
              <w:lastRenderedPageBreak/>
              <w:t>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395517</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17.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I60, I61, I62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эндоваскулярное вмешательство с применением адгезивных клеевых композиций, микроэмболов, микроспиралей и стентов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525984</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G20, G21, G24, G25.0, G25.2, G80, G95.0, G95.1, G95.8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постоянных нейростимуляторов на постоянных источниках тока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1350773</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E75.2, G09, G24, G35 - G37, G80, G81.1, G82.1, G82.4, G95.0, G95.1, G95.8, I69.0 - I69.8, M53.3, M54, M96, T88.8, T90.5, T91.3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w:t>
            </w:r>
            <w:r w:rsidRPr="00210C80">
              <w:rPr>
                <w:rFonts w:ascii="PT Astra Serif" w:hAnsi="PT Astra Serif" w:cs="Arial"/>
                <w:sz w:val="20"/>
                <w:szCs w:val="20"/>
              </w:rPr>
              <w:lastRenderedPageBreak/>
              <w:t>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постоянных нейростимуляторов на постоянных источниках 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помпы для хронического интратекального введения лекарственных препаратов в спинномозговую жидкость</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G31.8, G40.1 - G40.4, Q04.3, Q04.8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симптоматическая эпилепсия (резистентная к лечению лекарственными препаратами)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нейростимуляторов на постоянных источниках тока для регистрации и модуляции биопотенциалов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M50, M51.0 - M51.3, M51.8 - M51.9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поражения межпозвоночных дисков шейных и грудных отделов с миелопатией, радикуло- и нейропатией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постоянных нейростимуляторов на постоянных источниках 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G50 - G53, G54.0 - G54.4, G54.6, G54.8, G54.9, G56, G57, T14.4, T91, T92, T93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поражения плечевого сплетения и шейных корешков, синдром фантома конечности с болью, невропатией или радикулопатией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постоянных нейростимуляторов на постоянных источниках 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G56, G57, T14.4, T91, T92, T93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замена постоянных нейростимуляторов на постоянных источниках 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Неонатология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19.</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w:t>
            </w:r>
            <w:r w:rsidRPr="00210C80">
              <w:rPr>
                <w:rFonts w:ascii="PT Astra Serif" w:hAnsi="PT Astra Serif" w:cs="Arial"/>
                <w:sz w:val="20"/>
                <w:szCs w:val="20"/>
              </w:rPr>
              <w:lastRenderedPageBreak/>
              <w:t>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P22, P23, P36, P10.0, P10.1, P10.2, P10.3, P10.4, P10.8, P11.1, P11.5, </w:t>
            </w:r>
            <w:r w:rsidRPr="00210C80">
              <w:rPr>
                <w:rFonts w:ascii="PT Astra Serif" w:hAnsi="PT Astra Serif" w:cs="Arial"/>
                <w:sz w:val="20"/>
                <w:szCs w:val="20"/>
              </w:rPr>
              <w:lastRenderedPageBreak/>
              <w:t>P52.1, P52.2, P52.4, P52.6, P90, P91.0, P91.2, P91.4, P91.5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внутрижелудочковое кровоизлияние. Церебральная ишемия 2 - 3 степени. Родовая травма. Сепсис новорожденных. Врожденная </w:t>
            </w:r>
            <w:r w:rsidRPr="00210C80">
              <w:rPr>
                <w:rFonts w:ascii="PT Astra Serif" w:hAnsi="PT Astra Serif" w:cs="Arial"/>
                <w:sz w:val="20"/>
                <w:szCs w:val="20"/>
              </w:rPr>
              <w:lastRenderedPageBreak/>
              <w:t>пневмония. Синдром дыхательных расстройств</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противосудорожная терапия с учетом характера электроэнцефалограммы и анализа записи видеомониторинга</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328020</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высокочастотная осцилляторная искусственная вентиляция легких</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постановка наружного вентрикулярного дренажа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20.</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P07.0, P07.1, P07.2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675272</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неинвазивная принудительная вентиляция легких</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хирургическая коррекция (лигирование, клипирование) открытого артериального протока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индивидуальная противосудорожная терапия с учетом характера электроэнцефалограммы и анализа записи видеомониторинга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крио- или лазерокоагуляция сетчатки</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лечение с использованием метода сухой иммерсии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Онкология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21.</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C00, C01, C02, C04 - C06, C09.0, C09.1, C09.8, C09.9, C10.0 - C10.4, C11.0, C11.1, C11.2, C11.3, C11.8, C11.9, C12, C13.0, C13.1, C13.2, C13.8, C13.9, C14.0, C14.2, C15.0, C30.0, C31.0, C31.1, C31.2, C31.3, C31.8, C31.9, C32, C43, C44, C69, C73, C15, C16, C17, C18, C19, C20, C21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головы и шеи (I - III стадия)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гемитиреоидэктомия видеоассистированная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250993</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гемитиреоидэктомия видеоэндоскопическая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щитовидной железы субтотальная видеоэндоскопическая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щитовидной железы (доли, субтотальная) видеоассистированная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гемитиреоидэктомия с истмусэктомией видеоассистированная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щитовидной железы с флюоресцентной навигацией паращитовидных желез видеоассистированная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биопсия сторожевого лимфатического узла шеи видеоассистированная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эндоларингеальная резекция видеоэндоскопическая с радиочастотной термоаблацией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видеоассистированные операции при опухолях головы и шеи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тиреоидэктомия видеоэндоскопическая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тиреоидэктомия видеоассистированная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 полости носа с использованием видеоэндоскопических технологий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верхней челюсти видеоассистированная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C09, C10, C11, C12, C13, C14, C15, C30, C32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полости носа, глотки, гортани у функционально неоперабельных больных</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эндоскопическая лазерная реканализация и устранение дыхательной недостаточности при стенозирующей опухоли гортани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C22, C78.7, C24.0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и метастатические злокачественные новообразования печени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или 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радиочастотная термоаблация при злокачественных новообразованиях печени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внутриартериальная эмболизация (химиоэмболизация) опухолей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общего желчного протока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эндоскопическая фотодинамическая терапия опухоли общего желчного протока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внутрипротоковая фотодинамическая терапия под рентгеноскопическим контролем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общего желчного протока в пределах слизистого слоя T1</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эндоскопическая фотодинамическая терапия опухоли общего желчного протока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C23</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локализованные и местнораспространенные формы злокачественных новообразований желчного пузыря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холецистэктомия с резекцией IV сегмента печени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внутрипротоковая фотодинамическая терапия под рентгеноскопическим контролем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нерезектабельные опухоли внепеченочных желчных протоков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внутрипротоковая фотодинамическая терапия под рентгеноскопическим контролем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эндоскопическая фотодинамическая терапия опухоли вирсунгова протока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эндоскопическое стентирование вирсунгова протока при опухолевом стенозе под видеоэндоскопическим контролем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химиоэмболизация головки поджелудочной железы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радиочастотная абляция опухолей поджелудочной железы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радиочастотная абляция опухолей поджелудочной железы видеоэндоскопическая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C34, C33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немелкоклеточный ранний центральный рак легкого (Tis-T1NoMo)</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эндопротезирование бронхов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C34, C33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стенозирующий рак трахеи. Стенозирующий центральный рак легкого (T3-4NxMx)</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эндопротезирование трахеи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легкого (периферический рак)</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радиочастотная аблация опухоли легкого под ультразвуковой навигацией </w:t>
            </w:r>
            <w:r w:rsidRPr="00210C80">
              <w:rPr>
                <w:rFonts w:ascii="PT Astra Serif" w:hAnsi="PT Astra Serif" w:cs="Arial"/>
                <w:sz w:val="20"/>
                <w:szCs w:val="20"/>
              </w:rPr>
              <w:lastRenderedPageBreak/>
              <w:t>и (или) под контролем компьютерной томографии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C37, C38.3, C38.2, C38.1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радиочастотная термоаблация опухоли под ультразвуковой навигацией и (или) контролем компьютерной томографии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видеоассистированное удаление опухоли средостения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C49.3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опухоли мягких тканей грудной стенки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C50.2, C50.9, C50.3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молочной железы IIa, IIb, IIIa стадии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видеоассистированная парастернальная лимфаденэктомия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C54</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эндометрия in situ - III стадии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экстирпация матки с маточными трубами видеоэндоскопическая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видеоэндоскопическая экстирпация матки с придатками и тазовой лимфаденэктомией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яичников I стадии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аднексэктомия или резекция яичников, субтотальная резекция большого сальника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аднексэктомия односторонняя с резекцией контрлатерального яичника и субтотальная резекция большого сальника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экстирпация матки с придатками, субтотальная резекция большого сальника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локализованные злокачественные новообразования предстательной железы I стадии (T1a-T2cNxMo)</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простатэктомия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локализованные и местнораспространенные злокачественные новообразования предстательной железы (II - III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селективная и суперселективная эмболизация (химиоэмболизация) ветвей внутренней подвздошной артерии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яичка (TxN1-2MoS1-3)</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лапароскопическая забрюшинная лимфаденэктомия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почки (I - III стадия), нефробластома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мочевого пузыря I - IV стадия (T1-T2bNxMo) при массивном кровотечении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селективная и суперселективная эмболизация (химиоэмболизация) ветвей внутренней подвздошной артерии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C00.0, C00.1, C00.2, C00.3, C00.4, C00.5, C00.6, C00.8, C00.9, C01, C02, C03.1, C03.9, C04.0, C04.1, C04.8, C04.9, C05, C06.0, C06.1, C06.2, C06.9, C07, C08.0, C08.1, C08.8, C08.9, C09.0, C09.8, C09.9, C10.0, C10.1, C10.2, </w:t>
            </w:r>
            <w:r w:rsidRPr="00210C80">
              <w:rPr>
                <w:rFonts w:ascii="PT Astra Serif" w:hAnsi="PT Astra Serif" w:cs="Arial"/>
                <w:sz w:val="20"/>
                <w:szCs w:val="20"/>
              </w:rPr>
              <w:lastRenderedPageBreak/>
              <w:t>C10.4, C10.8, C10.9, C11.0, C11.1, C11.2, C11.3, C11.8, C11.9, C13.0, C13.1, C13.2, C13.8, C13.9, C14.0, C12, C14.8, C15.0, C30.0, C30.1, C31.0, C31.1, C31.2, C31.3, C31.8, C31.9, C32.0, C32.1, C32.2, C32.3, C32.8, C32.9, C33, C43, C44, C49.0, C69, C73</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опухоли головы и шеи, первичные и рецидивные, метастатические опухоли центральной нервной системы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энуклеация глазного яблока с одномоментной пластикой опорно-двигательной культи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энуклеация глазного яблока с формированием опорно-двигательной культи имплантатом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лимфаденэктомия шейная расширенная с реконструктивно-пластическим компонентом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гемиглоссэктомия с реконструктивно-пластическим компонентом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околоушной слюнной железы с реконструктивно-пластическим компонентом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верхней челюсти комбинированная с микрохирургической 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губы с микрохирургической 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гемиглоссэктомия с микрохирургической 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глоссэктомия с микрохирургической 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околоушной слюнной железы в плоскости ветвей лицевого нерва с микрохирургическим невролизом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гемитиреоидэктомия с микрохирургической пластикой периферического нерва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лимфаденэктомия шейная расширенная с реконструктивно-пластическим компонентом (микрохирургическая реконструкция)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широкое иссечение опухоли кожи с реконструктивно-пластическим компонентом расширенное (микрохирургическая реконструкция)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паротидэктомия радикальная с микрохирургической пластикой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широкое иссечение меланомы кожи с реконструктивно-пластическим </w:t>
            </w:r>
            <w:r w:rsidRPr="00210C80">
              <w:rPr>
                <w:rFonts w:ascii="PT Astra Serif" w:hAnsi="PT Astra Serif" w:cs="Arial"/>
                <w:sz w:val="20"/>
                <w:szCs w:val="20"/>
              </w:rPr>
              <w:lastRenderedPageBreak/>
              <w:t>компонентом расширенное (микрохирургическая реконструкция)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тиреоидэктомия расширенная с реконструктивно-пластическим компонентом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тиреоидэктомия расширенная комбинированная с реконструктивно-пластическим компонентом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щитовидной железы с микрохирургическим невролизом возвратного гортанного нерва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тиреоидэктомия с микрохирургическим невролизом возвратного гортанного нерва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C15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начальные, локализованные и местнораспространенные формы злокачественных новообразований пищевода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пищеводно-желудочного (пищеводно-кишечного) анастомоза трансторакальная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одномоментная эзофагэктомия (субтотальная резекция пищевода) с лимфаденэктомией 2S, 2F, 3F и пластикой пищевода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экстраорганного рецидива злокачественного новообразования пищевода комбинированное</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C16</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пищеводно-кишечного анастомоза при рубцовых деформациях, не подлежащих эндоскопическому лечению</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пищеводно-желудочного анастомоза при тяжелых рефлюкс-эзофагитах</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резекция культи желудка с реконструкцией желудочно-кишечного </w:t>
            </w:r>
            <w:r w:rsidRPr="00210C80">
              <w:rPr>
                <w:rFonts w:ascii="PT Astra Serif" w:hAnsi="PT Astra Serif" w:cs="Arial"/>
                <w:sz w:val="20"/>
                <w:szCs w:val="20"/>
              </w:rPr>
              <w:lastRenderedPageBreak/>
              <w:t>или межкишечного анастомоза при болезнях оперированного желудка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расширенно-комбинированная экстирпация оперированного желудка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расширенно-комбинированная ререзекция оперированного желудка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пищеводно-кишечного или пищеводно-желудочного анастомоза комбинированная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экстраорганного рецидива злокачественных новообразований желудка комбинированное</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C17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местнораспространенные и диссеминированные формы злокачественных новообразований двенадцатиперстной и тонкой кишки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панкреатодуоденальная резекция, в том числе расширенная или комбинированная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C18, C19, C20, C08, C48.1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толстой кишки с формированием межкишечных анастомозов</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резекция сигмовидной кишки с расширенной лимфаденэктомией, </w:t>
            </w:r>
            <w:r w:rsidRPr="00210C80">
              <w:rPr>
                <w:rFonts w:ascii="PT Astra Serif" w:hAnsi="PT Astra Serif" w:cs="Arial"/>
                <w:sz w:val="20"/>
                <w:szCs w:val="20"/>
              </w:rPr>
              <w:lastRenderedPageBreak/>
              <w:t>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правосторонняя гемиколэктомия с расширенной лимфаденэктомией</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сигмовидной кишки с расширенной лимфаденэктомией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правосторонняя гемиколэктомия с резекцией легкого</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левосторонняя гемиколэктомия с расширенной лимфаденэктомией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прямой кишки с резекцией печени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прямой кишки с расширенной лимфаденэктомией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комбинированная резекция прямой кишки с резекцией соседних органов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расширенно-комбинированная брюшно-промежностная экстирпация прямой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комбинированная брюшно-анальная резекция прямой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C22, C23, C24</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местнораспространенные первичные и метастатические опухоли печени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гемигепатэктомия комбинированная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печени с реконструктивно-пластическим компонентом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печени комбинированная с ангиопластикой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анатомические и атипичные резекции печени с применением радиочастотной термоаблации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правосторонняя гемигепатэктомия с применением радиочастотной термоаблации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левосторонняя гемигепатэктомия с применением радиочастотной термоаблации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правосторонняя гемигепатэктомия с применением радиочастотной термоаблации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левосторонняя гемигепатэктомия с применением радиочастотной термоаблации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изолированная гипертермическая хемиоперфузия печени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медианная резекция печени с применением радиочастотной термоаблации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правосторонняя гемигепатэктомия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левосторонняя гемигепатэктомия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анатомическая резекция печени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правосторонняя гемигепатэктомия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левосторонняя гемигепатэктомия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резектабельные опухоли поджелудочной железы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расширенно-комбинированная дистальная гемипанкреатэктомия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C34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опухоли легкого (I - III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комбинированная лобэктомия с клиновидной, циркулярной резекцией соседних бронхов (формирование межбронхиального анастомоза)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комбинированная лобэктомия, билобэктомия, пневмонэктомия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C37, C08.1, C38.2, C38.3, C78.1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C40.0, C40.1, C40.2, C40.3, C40.8, C40.9, C41.2, C41.3, C41.4, C41.8, C41.9, C79.5, C43.5</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тела позвонка с реконструктивно-пластическим компонентом</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декомпрессивная ламинэктомия позвонков с фиксацией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C43, C44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кожи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широкое иссечение опухоли кожи с реконструктивно-пластическим компонентом расширенное (микрохирургическая реконструкция)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местнораспространенные и диссеминированные формы первичных и рецидивных неорганных опухолей забрюшинного пространства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первичных и рецидивных неорганных забрюшинных опухолей комбинированное</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C49.1, C49.2, C49.3, C49.5, C49.6, C47.1, C47.2, C47.3, C47.5, C43.5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изолированная гипертермическая регионарная химиоперфузия конечностей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молочной железы (0 - IV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молочной железы с определением "сторожевого" лимфоузла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шейки матки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экстирпация культи шейки матки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C54</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экстирпация матки с тазовой и парааортальной лимфаденэктомией, субтотальной резекцией большого сальника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экстирпация матки с тазовой лимфаденэктомией и интраоперационной лучевой терапией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C56</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яичников (I - IV стадия). Рецидивы злокачественных новообразований яичников</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комбинированные циторедуктивные операции при злокачественных новообразованиях яичников</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циторедуктивные операции с внутрибрюшной гипертермической химиотерапией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C53, C54, C56, C57.8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рецидивы злокачественного новообразования тела матки, шейки матки и яичников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рецидивных опухолей малого таза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полового члена (I - IV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ампутация полового члена, двусторонняя подвздошно-пахово-бедренная лимфаденэктомия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локализованные злокачественные новообразования предстательной железы (I - II стадия), T1-2cN0M0</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криодеструкция опухоли предстательной железы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яичка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забрюшинная лимфаденэктомия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C64</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почки (III - IV стадия)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нефрэктомия с тромбэктомией</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радикальная нефрэктомия с расширенной забрюшинной лимфаденэктомией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радикальная нефрэктомия с резекцией соседних органов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почки (I - II стадия)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криодеструкция злокачественных новообразований почки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почки с применением физических методов воздействия (радиочастотная аблация, интерстициальная лазерная аблация)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мочевого пузыря (I - IV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цистпростатвезикулэктомия с расширенной лимфаденэктомией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надпочечника I - III стадия (T1a-T3aNxMo)</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рецидивной опухоли надпочечника с расширенной лимфаденэктомией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надпочечника (III - IV стадия)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расширенная адреналэктомия или адреналэктомия с резекцией соседних органов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метастатическое поражение легкого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(прецизионное, резекция легкого) множественных метастазов в легких с применением физических факторов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изолированная регионарная гипертермическая химиоперфузия легкого</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в том числе у детей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137950</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поджелудочной железы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C40, C41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метастатическое поражение костей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костей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C48, C49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злокачественные новообразования забрюшинного пространства I - IV стадия (G1-3T1-2N0-1M0-1). Пациенты с множественными </w:t>
            </w:r>
            <w:r w:rsidRPr="00210C80">
              <w:rPr>
                <w:rFonts w:ascii="PT Astra Serif" w:hAnsi="PT Astra Serif" w:cs="Arial"/>
                <w:sz w:val="20"/>
                <w:szCs w:val="20"/>
              </w:rPr>
              <w:lastRenderedPageBreak/>
              <w:t>опухолями. Функционально неоперабельные пациенты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забрюшинного пространства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C50, C67, C74, C73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молочной железы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C61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локализованные злокачественные новообразования предстательной железы I - II стадия (T1-2cN0M0)</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высокоинтенсивная фокусированная ультразвуковая терапия (HIFU) при злокачественных новообразованиях простаты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C81 - C90, C91.0, C91.5 - C91.9, C92, C93, C94.0, C94.2 - C94.7, C95, C96.9, C00 - C14, C15 - C21, C22, C23 - C26, C30 - C32, C34, C37, C38, C39, C40, C41, C45, C46, C47, C48, C49, C51 - C58, C60 - C69, C71 - C79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181952</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24.</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C81 - C96, D45 - D47, E85.8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508518</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Дистанционная лучевая терапия в радиотерапевтических отделениях при злокачественных новообразованиях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C00 - C25, C30, C31, C32, C33, C34, C37, C39, C40, C41, C44, C48, C49, C50, C51, C55, C60, C61, C64, C67, C68, C73, C74, C77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96811</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C51, C52, C53, C54, C55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C70 - C72, C75.1, C75.3, C79.3, C79.4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и вторичные злокачественные новообразования оболочек головного мозга, спинного мозга, головного мозга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C81 - C85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лимфоидной ткани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26.</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Дистанционная лучевая терапия в радиотерапевтических отделениях при злокачественных новообразованиях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C00 - C25, C30, C31, C32, C33, C34, C37, C39, C40, C41, C44, C48, C49, C50, C51, C55, C60, </w:t>
            </w:r>
            <w:r w:rsidRPr="00210C80">
              <w:rPr>
                <w:rFonts w:ascii="PT Astra Serif" w:hAnsi="PT Astra Serif" w:cs="Arial"/>
                <w:sz w:val="20"/>
                <w:szCs w:val="20"/>
              </w:rPr>
              <w:lastRenderedPageBreak/>
              <w:t>C61, C64, C67, C68, C73, C74, C77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w:t>
            </w:r>
            <w:r w:rsidRPr="00210C80">
              <w:rPr>
                <w:rFonts w:ascii="PT Astra Serif" w:hAnsi="PT Astra Serif" w:cs="Arial"/>
                <w:sz w:val="20"/>
                <w:szCs w:val="20"/>
              </w:rPr>
              <w:lastRenderedPageBreak/>
              <w:t>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w:t>
            </w:r>
            <w:r w:rsidRPr="00210C80">
              <w:rPr>
                <w:rFonts w:ascii="PT Astra Serif" w:hAnsi="PT Astra Serif" w:cs="Arial"/>
                <w:sz w:val="20"/>
                <w:szCs w:val="20"/>
              </w:rPr>
              <w:lastRenderedPageBreak/>
              <w:t>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218469</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C51 - C55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C70, C71, C72, C75.1, C75.3, C79.3, C79.4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и вторичные злокачественные новообразования оболочек головного мозга, спинного мозга, головного мозга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стереотаксическая (40 - 69 Гр). Радиомодификация. Компьютерно-</w:t>
            </w:r>
            <w:r w:rsidRPr="00210C80">
              <w:rPr>
                <w:rFonts w:ascii="PT Astra Serif" w:hAnsi="PT Astra Serif" w:cs="Arial"/>
                <w:sz w:val="20"/>
                <w:szCs w:val="20"/>
              </w:rPr>
              <w:lastRenderedPageBreak/>
              <w:t>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C81 - C85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лимфоидной ткани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Дистанционная лучевая терапия в радиотерапевтических отделениях при злокачественных новообразованиях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C00 - C25, C30 - C34, C37, C39, C40, C41, C44, C48, C49, C50, C51, C55, C60, C61, C64, C67, C68, C73, C74, C77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290518</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C51 - C55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злокачественные новообразования яичников. Локальный рецидив, </w:t>
            </w:r>
            <w:r w:rsidRPr="00210C80">
              <w:rPr>
                <w:rFonts w:ascii="PT Astra Serif" w:hAnsi="PT Astra Serif" w:cs="Arial"/>
                <w:sz w:val="20"/>
                <w:szCs w:val="20"/>
              </w:rPr>
              <w:lastRenderedPageBreak/>
              <w:t>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конформная дистанционная лучевая терапия, в том числе IMRT, IGRT, </w:t>
            </w:r>
            <w:r w:rsidRPr="00210C80">
              <w:rPr>
                <w:rFonts w:ascii="PT Astra Serif" w:hAnsi="PT Astra Serif" w:cs="Arial"/>
                <w:sz w:val="20"/>
                <w:szCs w:val="20"/>
              </w:rPr>
              <w:lastRenderedPageBreak/>
              <w:t>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C57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C70, C71, C72, C75.1, C75.3, C79.3, C79.4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первичные и вторичные злокачественные новообразования оболочек головного мозга, спинного мозга, головного мозга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C81 - C85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лимфоидной ткани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Оториноларингология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28.</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операции на звукопроводящем аппарате среднего уха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H66.1, H66.2, Q16, H80.0, H80.1, H80.9, H74.1, H74.2, H74.3, H90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w:t>
            </w:r>
            <w:r w:rsidRPr="00210C80">
              <w:rPr>
                <w:rFonts w:ascii="PT Astra Serif" w:hAnsi="PT Astra Serif" w:cs="Arial"/>
                <w:sz w:val="20"/>
                <w:szCs w:val="20"/>
              </w:rPr>
              <w:lastRenderedPageBreak/>
              <w:t>(пороки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анатомических структур и звукопроводящего аппарата среднего уха с применением микрохиругической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150311</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слухоулучшающие операции после радикальной операции на среднем ухе при хроническом гнойном среднем отите</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слухоулучшающие операции с применением частично имплантируемого устройства костной проводимости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тимпанопластика с применением микрохирургической техники, аллогенных трансплантатов, в том числе металлических</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слухоулучшающие операции с применением имплантата среднего уха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29.</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болезни Меньера и других нарушений вестибулярной функции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H81.0, H81.1, H81.2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Меньера. Доброкачественное пароксизмальное головокружение. Вестибулярный нейронит. Фистула лабиринта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селективная нейротомия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88512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деструктивные микрохирургические вмешательства на структурах внутреннего уха с применением лучевой техники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H81.1, H81.2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доброкачественное пароксизмальное головокружение. Вестибулярный нейронит. Фистула лабиринта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дренирование эндолимфатических пространств внутреннего уха с применением микрохирургической и лучевой техники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доброкачественных новообразований и хронических воспалительных заболеваний носа и околоносовых пазух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J32.1, J32.3, J32.4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 с применением эндоскопической, шейверной техники и при необходимости навигационной системы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Реконструктивно-пластическое восстановление функции гортани и трахеи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J38.6, D14.1, D14.2, J38.0, J38.3, R49.0, R49.1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 или рубца гортани и трахеи с использованием микрохирургической и лучевой техники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J38.3, R49.0, R49.1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другие болезни голосовых складок. Дисфония. Афония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ларинготрахеопластика при доброкачественных новообразованиях гортани, параличе голосовых складок и гортани, стенозе гортани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Хирургические вмешательства на околоносовых пазухах, требующие реконструкции лицевого скелета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T90.2, T90.4, D14.0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30.</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доброкачественных новообразований среднего уха, полости носа и придаточных пазух, гортани и глотки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D14.0, D14.1, D10.0 - D10.9</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доброкачественное новообразование среднего уха, полости носа и придаточных пазух, гортани и глотки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 с применением микрохирургической техники и эндоскопической техники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175707</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фотодинамическая терапия новообразования с применением </w:t>
            </w:r>
            <w:r w:rsidRPr="00210C80">
              <w:rPr>
                <w:rFonts w:ascii="PT Astra Serif" w:hAnsi="PT Astra Serif" w:cs="Arial"/>
                <w:sz w:val="20"/>
                <w:szCs w:val="20"/>
              </w:rPr>
              <w:lastRenderedPageBreak/>
              <w:t>микроскопической и эндоскопической техники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Офтальмология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31.</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H26.0 - H26.4, H40.1 - H40.8, Q15.0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81502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подшивание цилиарного тела с задней трепанацией склеры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вторичной катаракты с реконструкцией задней камеры с имплантацией интраокулярной линзы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E10.3, E11.3, H25.0 - H25.9, H26.0 - H26.4, H27.0, H28, H30.0 - H30.9, H31.3, H32.8, H33.0 - H33.5, H34.8, </w:t>
            </w:r>
            <w:r w:rsidRPr="00210C80">
              <w:rPr>
                <w:rFonts w:ascii="PT Astra Serif" w:hAnsi="PT Astra Serif" w:cs="Arial"/>
                <w:sz w:val="20"/>
                <w:szCs w:val="20"/>
              </w:rPr>
              <w:lastRenderedPageBreak/>
              <w:t>H35.2 - H35.4, H36.8, H43.1, H43.3, H44.0, H44.1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w:t>
            </w:r>
            <w:r w:rsidRPr="00210C80">
              <w:rPr>
                <w:rFonts w:ascii="PT Astra Serif" w:hAnsi="PT Astra Serif" w:cs="Arial"/>
                <w:sz w:val="20"/>
                <w:szCs w:val="20"/>
              </w:rPr>
              <w:lastRenderedPageBreak/>
              <w:t>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эписклеральное круговое и (или) локальное пломбирование в сочетании с транспупиллярной лазеркоагуляцией сетчатки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удаление вторичной катаракты, реконструкция задней камеры, в том </w:t>
            </w:r>
            <w:r w:rsidRPr="00210C80">
              <w:rPr>
                <w:rFonts w:ascii="PT Astra Serif" w:hAnsi="PT Astra Serif" w:cs="Arial"/>
                <w:sz w:val="20"/>
                <w:szCs w:val="20"/>
              </w:rPr>
              <w:lastRenderedPageBreak/>
              <w:t>числе с имплантацией интраокулярной линзы, в том числе с применением лазерной хирургии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 xml:space="preserve">H02.0 - H02.5, H04.0 - H04.6, H05.0 - H05.5, H11.2, H21.5, H27.0, H27.1, H26.0 - H26.9, H31.3, H40.3, S00.1, S00.2, S02.30, S02.31, S02.80, S02.81, S04.0 - S04.5, S05.0 - S05.9, T26.0 - T26.9, </w:t>
            </w:r>
            <w:r w:rsidRPr="00210C80">
              <w:rPr>
                <w:rFonts w:ascii="PT Astra Serif" w:hAnsi="PT Astra Serif" w:cs="Arial"/>
                <w:sz w:val="20"/>
                <w:szCs w:val="20"/>
                <w:lang w:val="en-US"/>
              </w:rPr>
              <w:lastRenderedPageBreak/>
              <w:t>H44.0 - H44.8, T85.2, T85.3, T90.4, T95.0, T95.8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w:t>
            </w:r>
            <w:r w:rsidRPr="00210C80">
              <w:rPr>
                <w:rFonts w:ascii="PT Astra Serif" w:hAnsi="PT Astra Serif" w:cs="Arial"/>
                <w:sz w:val="20"/>
                <w:szCs w:val="20"/>
              </w:rPr>
              <w:lastRenderedPageBreak/>
              <w:t>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дренажа при посттравматической глаукоме</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трансплантация амниотической мембраны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C43.1, C44.1, C69, C72.3, D31.5, D31.6, Q10.7, Q11.0 - Q11.2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операции на экстраокулярных мышцах при новообразованиях орбиты</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радиоэксцизия, в том числе с одномоментной реконструктивной пластикой, при новообразованиях придаточного аппарата глаза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лазерэксцизия с одномоментной реконструктивной пластикой при новообразованиях придаточного аппарата глаза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радиоэксцизия с лазериспарением при новообразованиях придаточного аппарата глаза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лазерэксцизия, в том числе с лазериспарением, при новообразованиях придаточного аппарата глаза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транспупиллярная термотерапия, в том числе с ограничительной лазеркоагуляцией при новообразованиях глаза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криодеструкция при новообразованиях глаза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H35.2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и (или) лучевое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модифицированная синустрабекулэктомия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эписклеральное круговое и (или) локальное пломбирование, в том числе с трансклеральной лазерной коагуляцией сетчатки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транспупиллярная лазеркоагуляция вторичных ретинальных дистрофий и ретиношизиса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корепраксия (создание искусственного зрачка)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иридокореопластика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витреошвартотомия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лазерные комбинированные операции на структурах угла передней камеры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деструкция зрачковой мембраны с коагуляцией (без коагуляции) сосудов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32.</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Реконструктивное, восстановительное, реконструктивно-пластическое хирургическое и лазерное лечение при врожденных аномалиях (пороках </w:t>
            </w:r>
            <w:r w:rsidRPr="00210C80">
              <w:rPr>
                <w:rFonts w:ascii="PT Astra Serif" w:hAnsi="PT Astra Serif" w:cs="Arial"/>
                <w:sz w:val="20"/>
                <w:szCs w:val="20"/>
              </w:rPr>
              <w:lastRenderedPageBreak/>
              <w:t>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H26.0, H26.1, H26.2, H26.4, H27.0, H33.0, H33.2 - 33.5, H35.1, H40.3, </w:t>
            </w:r>
            <w:r w:rsidRPr="00210C80">
              <w:rPr>
                <w:rFonts w:ascii="PT Astra Serif" w:hAnsi="PT Astra Serif" w:cs="Arial"/>
                <w:sz w:val="20"/>
                <w:szCs w:val="20"/>
              </w:rPr>
              <w:lastRenderedPageBreak/>
              <w:t>H40.4, H40.5, H43.1, H43.3, H49.9, Q10.0, Q10.1, Q10.4 - Q10.7, Q11.1, Q12.0, Q12.1, Q12.3, Q12.4, Q12.8, Q13.0, Q13.3, Q13.4, Q13.8, Q14.0, Q14.1, Q14.3, Q15.0, H02.0 - H02.5, H04.5, H05.3, H11.2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w:t>
            </w:r>
            <w:r w:rsidRPr="00210C80">
              <w:rPr>
                <w:rFonts w:ascii="PT Astra Serif" w:hAnsi="PT Astra Serif" w:cs="Arial"/>
                <w:sz w:val="20"/>
                <w:szCs w:val="20"/>
              </w:rPr>
              <w:lastRenderedPageBreak/>
              <w:t>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устранение врожденного птоза верхнего века подвешиванием или укорочением леватора</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118242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исправление косоглазия с пластикой экстраокулярных мышц</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эписклеральное круговое и (или) локальное пломбирование, в том числе с трансклеральной лазерной коагуляцией сетчатки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панретинальная лазеркоагуляция сетчатки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модифицированная синустрабекулэктомия, в том числе с задней трепанацией склеры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корепраксия (создание искусственного зрачка)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иридокореопластика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витреошвартотомия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лазерные комбинированные операции на структурах угла передней камеры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лазерная деструкция зрачковой мембраны, в том числе с коагуляцией сосудов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33.</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H16.0, H17.0 - H17.9, H18.0 - H18.9</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трансплантация амниотической мембраны</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115123</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интенсивное консервативное лечение язвы роговицы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 xml:space="preserve">H02.0 - H02.5, H04.0 - H04.6, H05.0 - H05.5, H11.2, H21.5, H27.0, H27.1, H26.0 - H26.9, H31.3, H40.3, </w:t>
            </w:r>
            <w:r w:rsidRPr="00210C80">
              <w:rPr>
                <w:rFonts w:ascii="PT Astra Serif" w:hAnsi="PT Astra Serif" w:cs="Arial"/>
                <w:sz w:val="20"/>
                <w:szCs w:val="20"/>
                <w:lang w:val="en-US"/>
              </w:rPr>
              <w:lastRenderedPageBreak/>
              <w:t>S00.1, S00.2, S02.3, S04.0 - S04.5, S05.0 - S05.9, T26.0 - T26.9, H44.0 - H44.8, T85.2, T85.3, T90.4, T95.0, T95.8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w:t>
            </w:r>
            <w:r w:rsidRPr="00210C80">
              <w:rPr>
                <w:rFonts w:ascii="PT Astra Serif" w:hAnsi="PT Astra Serif" w:cs="Arial"/>
                <w:sz w:val="20"/>
                <w:szCs w:val="20"/>
              </w:rPr>
              <w:lastRenderedPageBreak/>
              <w:t>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подвывихнутого хрусталика с имплантацией различных моделей интраокулярной линзы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119132</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lastRenderedPageBreak/>
              <w:t>Педиатрия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E83.0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Вильсона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112219</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K90.0, K90.4, K90.8, K90.9, K63.8, E73, E74.3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тяжелые формы мальабсорбции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w:t>
            </w:r>
            <w:r w:rsidRPr="00210C80">
              <w:rPr>
                <w:rFonts w:ascii="PT Astra Serif" w:hAnsi="PT Astra Serif" w:cs="Arial"/>
                <w:sz w:val="20"/>
                <w:szCs w:val="20"/>
              </w:rPr>
              <w:lastRenderedPageBreak/>
              <w:t>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E75.5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иммуносупрессивное лечение локальных и распространенных форм системного склероза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M34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системный склероз (локальные и распространенные формы)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36.</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N04, N07, N25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226809</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Поликомпонентное лечение кардиомиопатий, миокардитов, перикардитов, эндокардитов с </w:t>
            </w:r>
            <w:r w:rsidRPr="00210C80">
              <w:rPr>
                <w:rFonts w:ascii="PT Astra Serif" w:hAnsi="PT Astra Serif" w:cs="Arial"/>
                <w:sz w:val="20"/>
                <w:szCs w:val="20"/>
              </w:rPr>
              <w:lastRenderedPageBreak/>
              <w:t>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lastRenderedPageBreak/>
              <w:t xml:space="preserve">I27.0, I27.8, I30.0, I30.9, I31.0, I31.1, I33.0, I33.9, I34.0, </w:t>
            </w:r>
            <w:r w:rsidRPr="00210C80">
              <w:rPr>
                <w:rFonts w:ascii="PT Astra Serif" w:hAnsi="PT Astra Serif" w:cs="Arial"/>
                <w:sz w:val="20"/>
                <w:szCs w:val="20"/>
                <w:lang w:val="en-US"/>
              </w:rPr>
              <w:lastRenderedPageBreak/>
              <w:t>I34.2, I35.1, I35.2, I36.0, I36.1, I36.2, I42, I44.2, I45.6, I45.8, I47.0, I47.1, I47.2, I47.9, I48, I49.0, I49.3, I49.5, I49.8, I51.4, Q21.1, Q23.0, Q23.1, Q23.2, Q23.3, Q24.5, Q25.1, Q25.3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кардиомиопатии: дилатационная кардиомиопатия, другая рестриктивная кардиомиопатия, </w:t>
            </w:r>
            <w:r w:rsidRPr="00210C80">
              <w:rPr>
                <w:rFonts w:ascii="PT Astra Serif" w:hAnsi="PT Astra Serif" w:cs="Arial"/>
                <w:sz w:val="20"/>
                <w:szCs w:val="20"/>
              </w:rPr>
              <w:lastRenderedPageBreak/>
              <w:t>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поликомпонентное лечение метаболических нарушений в миокарде и нарушений нейровегетативной </w:t>
            </w:r>
            <w:r w:rsidRPr="00210C80">
              <w:rPr>
                <w:rFonts w:ascii="PT Astra Serif" w:hAnsi="PT Astra Serif" w:cs="Arial"/>
                <w:sz w:val="20"/>
                <w:szCs w:val="20"/>
              </w:rPr>
              <w:lastRenderedPageBreak/>
              <w:t>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132512</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38.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E10, E13, E14, E16.1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w:t>
            </w:r>
            <w:r w:rsidRPr="00210C80">
              <w:rPr>
                <w:rFonts w:ascii="PT Astra Serif" w:hAnsi="PT Astra Serif" w:cs="Arial"/>
                <w:sz w:val="20"/>
                <w:szCs w:val="20"/>
              </w:rPr>
              <w:lastRenderedPageBreak/>
              <w:t>митохондриальные формы и другие), врожденный гиперинсулинизм</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224805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39.</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M08.1, M08.3, M08.4, M09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223109</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40.</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Q32.0, Q32.2, Q32.3, Q32.4, Q33, P27.1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99093</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41.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K50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Крона, непрерывно-рецидивирующее течение и (или) с формированием осложнений (стенозы, свищи)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170719</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B18.0, B18.1, B18.2, B18.8, B18.9, K73.2, K73.9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K51</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G12.0, G31.8, G35, G36, G60, G70, G71, G80, G80.1, G80.2, G80.8, G81.1, G82.4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166477</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Ревматология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43.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M05.0, M05.1, M05.2, M05.3, M05.8, M06.0, M06.1, M06.4, M06.8, M08, M45, M32, M34, M07.2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177912</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Сердечно-сосудистая хирургия</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I20.0, I21.4, I21.9, I22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нестабильная стенокардия, острый и повторный инфаркт миокарда (без подъема сегмента ST электрокардиограммы)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1 стента в сосуд (сосуды)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162947</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I20.0, I21.4, I21.9, I22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нестабильная стенокардия, острый и повторный инфаркт миокарда (без подъема сегмента ST электрокардиограммы)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2 стентов в сосуд (сосуды)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195618</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46.</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I20.0, I21.4, I21.9, I22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нестабильная стенокардия, острый и повторный инфаркт миокарда (без подъема сегмента ST электрокардиограммы)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3 стентов в сосуд (сосуды)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240813</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I20.1, I20.8, I25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 со стенозированием 1 коронарной артерии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1 стента в сосуд</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129966</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48.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I20.1, I20.8, I25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 со стенозированием 2 коронарных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2 стентов в сосуд (сосуды)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157783</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49.</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I20.1, I20.8, I25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 со стенозированием 3 коронарных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с установкой 3 стентов в сосуд (сосуды)</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199665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50.</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I20.0, I20.1, I20.8, I20.9, I21.0, I21.1, I21.2, I21.3, I21.9, I22, I25, I25.0, I25.1, I25.2, I25.3, I25.4, I25.5, I25.6, I25.8, I25.9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258910</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I20.0, I20.1, I20.8, I20.9, I21.0, I21.1, I21.2, I21.3, I21.9, I22, I25, I25.0, I25.1, I25.2, I25.3, I25.4, I25.5, I25.6, I25.8, I25.9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286819</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I20.0, I20.1, I20.8, I20.9, I21.0, I21.1, I21.2, I21.3, I21.9, I22, I25, I25.0, I25.1, I25.2, I25.3, I25.4, I25.5, I25.6, I25.8, I25.9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328828</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53.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хирургическая коррекция нарушений ритма сердца без имплантации кардиовертера-дефибриллятора у взрослых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I44.1, I44.2, I45.2, I45.3, I45.6, I46.0, I47.0, I47.1, I47.2, I47.9, I48, I49.0, I49.5, Q22.5, Q24.6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частотно-адаптированного однокамерного кардиостимулятора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181744</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хирургическая коррекция нарушений ритма сердца без имплантации кардиовертера-дефибриллятора у детей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I44.1, I44.2, I45.2, I45.3, I45.6, I46.0, I47.0, I47.1, I47.2, I47.9, I48, I49.0, I49.5, Q22.5, Q24.6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частотно-адаптированного однокамерного кардиостимулятора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337864</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хирургическая коррекция нарушений ритма сердца без имплантации кардиовертера-дефибриллятора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I44.1, I44.2, I45.2, I45.3, I45.6, I46.0, I47.0, I47.1, I47.2, I47.9, I48, I49.0, I49.5, Q22.5, Q24.6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частотно-адаптированного двухкамерного кардиостимулятора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277761</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56.</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тромбэкстракция при остром ишемическом инсульте</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I63.0, I63.1, I63.2, I63.3, I63.4, I63.5, I63.8, I63.9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острый ишемический инсульт, вызванный тромботической или эмболической окклюзией церебральных или прецеребральных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механическая тромбэкстракция и (или) тромбоаспирация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862083</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I20.0, I21, I22, I24.0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489587</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58.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I20.0, I20.1, I20.8, I20.9, I21.0, I21.1, I21.2, I21.3, I21.9, I22, I25, I25.0, I25.1, I25.2, I25.3, I25.4, I25.5, I25.6, I25.8, I25.9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ишемическая болезнь сердца со стенотическим или окклюзионным поражением коронарных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ротационная коронарная атерэктомия, баллонная вазо дилатация с установкой 1 - 3 стентов в коронарные артерии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417165</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59.</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хронической сердечной недостаточности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I42.1, I23.3, I23.5, I23.4, I50.0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гипертрофированных мышц при обструктивной гипертрофической кардиомиопатии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778020</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левого желудочка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систем моно- и бивентрикулярного обхода желудочков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ресинхронизирующая электрокардиостимуляция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60.</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Хирургическая коррекция поражений клапанов сердца при повторном многоклапанном протезировании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I08.0, I08.1, I08.2, I08.3, I08.8, I08.9, I47.0, I47.1, I33.0, I33.9, T82.0, T82.1, T82.2, T82.3, T82.6, T82.7, T82.8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репротезирование клапанов сердца</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892719</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ререпротезирование клапанов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репротезирование и пластика клапанов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протезирование 2 и более клапанов и вмешательства на коронарных артериях (аортокоронарное шунтирование)</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Трансвенозная экстракция эндокардиальных электродов у пациентов с имплантируемыми устройствами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T82.1, T82.7, T82.8, T82.9, I51.3, I39.2, I39.4, I97.8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w:t>
            </w:r>
            <w:r w:rsidRPr="00210C80">
              <w:rPr>
                <w:rFonts w:ascii="PT Astra Serif" w:hAnsi="PT Astra Serif" w:cs="Arial"/>
                <w:sz w:val="20"/>
                <w:szCs w:val="20"/>
              </w:rPr>
              <w:lastRenderedPageBreak/>
              <w:t>дисфункцией системы и иными клиническими состояниями, требующими ее удаления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трансвенозная экстракция эндокардиальных электродов с применением механических и (или) лазерных систем экстракции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710393</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62.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Гибридные операции при многоуровневом поражении магистральных артерий и артерий нижних конечностей у больных сахарным диабетом</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E10.5, E11.5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сахарный диабет 1 и 2 типа с многоуровневым окклюзионно-стенотическим поражением артерий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391292</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63.</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Z95.8, I50.0, I50.9, I27.8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состояние после имплантации желудочковой вспомогательной системы длительного использования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1798375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Мониторинг после имплантирования желудочковой вспомогательной системы длительного использования у взрослых</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Z95.8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состояние после имплантации желудочковой вспомогательной системы длительного использования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1702925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деструкция дополнительных проводящих путей и аритмогенных зон сердца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I44.1, I44.2, I45.2, I45.3, I45.6, I46.0, I47.0, I47.1, I47.2, I47.9, I48, I49.0, I49.5, Q22.5, Q24.6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деструкция дополнительных проводящих путей и аритмогенных зон сердца</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306509</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66.</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Эндоваскулярная, хирургическая коррекция нарушений ритма сердца </w:t>
            </w:r>
            <w:r w:rsidRPr="00210C80">
              <w:rPr>
                <w:rFonts w:ascii="PT Astra Serif" w:hAnsi="PT Astra Serif" w:cs="Arial"/>
                <w:sz w:val="20"/>
                <w:szCs w:val="20"/>
              </w:rPr>
              <w:lastRenderedPageBreak/>
              <w:t>без имплантации кардиовертера-дефибриллятора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lastRenderedPageBreak/>
              <w:t xml:space="preserve">I44.1, I44.2, I45.2, I45.3, I45.6, I46.0, </w:t>
            </w:r>
            <w:r w:rsidRPr="00210C80">
              <w:rPr>
                <w:rFonts w:ascii="PT Astra Serif" w:hAnsi="PT Astra Serif" w:cs="Arial"/>
                <w:sz w:val="20"/>
                <w:szCs w:val="20"/>
                <w:lang w:val="en-US"/>
              </w:rPr>
              <w:lastRenderedPageBreak/>
              <w:t>I47.0, I47.1, I47.2, I47.9, I48, I49.0, I49.5, Q22.5, Q24.6</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пароксизмальные нарушения ритма и проводимости различного генеза, </w:t>
            </w:r>
            <w:r w:rsidRPr="00210C80">
              <w:rPr>
                <w:rFonts w:ascii="PT Astra Serif" w:hAnsi="PT Astra Serif" w:cs="Arial"/>
                <w:sz w:val="20"/>
                <w:szCs w:val="20"/>
              </w:rPr>
              <w:lastRenderedPageBreak/>
              <w:t>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частотно-адаптированного трехкамерного кардиостимулятора</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532230</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торакоскопическая деструкция аритмогенных зон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хирургическая и (или) криодеструкция дополнительных проводящих путей и аритмогенных зон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67.</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врожденных, ревматических и неревматических пороков клапанов сердца, опухолей сердца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Q20.5, Q21.3, Q22, Q23.0 - Q23.3, Q24.4, Q25.3, I34.0, I34.1, I34.2, I35.1, I35.2, I36.0, I36.1, I36.2, I05.0, I05.1, I05.2, I06.0, I06.1, I06.2, I07.0, I07.1, I07.2, I08.0, I08.1, I08.2, I08.3, I08.8, I08.9, D15.1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поражение клапанного аппарата сердца различного генеза (врожденные, приобретенные пороки сердца, опухоли сердца)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клапанов в условиях искусственного кровообращения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549482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протезирование 3 клапанов у больного без инфекционного эндокардита или 1 - 2 клапанов у больного с инфекционным эндокардитом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Торакальная хирургия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68.</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Эндоскопические и эндоваскулярные операции на органах грудной полости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I27.0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первичная легочная гипертензия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атриосептостомия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187721</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I37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стеноз клапана легочной артерии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баллонная ангиопластика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Видеоторакоскопические операции на органах грудной полости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J43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эмфизема легкого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видеоторакоскопическая резекция легких при осложненной эмфиземе</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69.</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Расширенные и реконструктивно-пластические операции на органах грудной полости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J43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эмфизема легкого</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гигантских булл легкого</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325958</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Травматология и ортопедия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70.</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B67, D16, D18, M88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177382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M42, M43, M45, M46, M48, M50, M51, M53, M92, M93, M95, Q76.2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M00, M01, M03.0, M12.5, M17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выраженное нарушение функции крупного сустава конечности любой этиологии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артродез крупных суставов конечностей с различными видами фиксации и остеосинтеза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 xml:space="preserve">M24.6, Z98.1, G80.1, G80.2, M21.0, M21.2, M21.4, M21.5, M21.9, Q68.1, Q72.5, Q72.6, Q72.8, Q72.9, Q74.2, Q74.3, Q74.8, Q77.7, Q87.3, G11.4, G12.1, G80.9, S44, S45, S46, S50, M19.1, M20.1, M20.5, Q05.9, </w:t>
            </w:r>
            <w:r w:rsidRPr="00210C80">
              <w:rPr>
                <w:rFonts w:ascii="PT Astra Serif" w:hAnsi="PT Astra Serif" w:cs="Arial"/>
                <w:sz w:val="20"/>
                <w:szCs w:val="20"/>
                <w:lang w:val="en-US"/>
              </w:rPr>
              <w:lastRenderedPageBreak/>
              <w:t>Q66.0, Q66.5, Q66.8, Q68.2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артролиз и артродез суставов кисти с различными видами чрескостного, накостного и интрамедуллярного остеосинтеза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S70.7, S70.9, S71, S72, S77, S79, S42, S43, S47, S49, S50, M99.9, M21.6, M95.1, M21.8, M21.9, Q66, Q78, M86, G11.4, G12.1, G80.9, G80.1, G80.2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чрескостный остеосинтез с использованием метода цифрового анализа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чрескостный остеосинтез методом компоновок аппаратов с использованием модульной трансформации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корригирующие остеотомии костей верхних и нижних конечностей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M25.3, M91, M95.8, Q65.0, Q65.1, Q65.3, Q65.4, Q65.8, M16.2, M16.3, M92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дисплазии, аномалии развития, последствия травм крупных суставов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M24.6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анкилоз крупного сустава в порочном положении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корригирующие остеотомии с фиксацией имплантатами или аппаратами внешней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71.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A18.0, S12.0, S12.1, S13, S14, S19, S22.0, S22.1, S23, S24, S32.0, S32.1, S33, S34, T08, T09, T85, T91, M80, M81, M82, M86, M85, M87, M96, M99, Q67, Q76.0, Q76.1, Q76.4, Q77, Q76.3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365995</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72.</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M17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эндопротеза с одновременной реконструкцией биологической оси конечности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209028</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73.</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M16</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286551</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эндопротеза, в том числе под контролем компьютерной навигации, с предварительным удалением аппаратов внешней фиксации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M16.2, M16.3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деформирующий артроз в сочетании с дисплазией сустава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w:t>
            </w:r>
            <w:r w:rsidRPr="00210C80">
              <w:rPr>
                <w:rFonts w:ascii="PT Astra Serif" w:hAnsi="PT Astra Serif" w:cs="Arial"/>
                <w:sz w:val="20"/>
                <w:szCs w:val="20"/>
              </w:rPr>
              <w:lastRenderedPageBreak/>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M16.4, M16.5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посттравматический деформирующий артроз сустава с вывихом или подвывихом</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артролиз и управляемое восстановление длины конечности посредством применения аппаратов внешней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74.</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M40, M41, Q67, Q76, Q77.4, Q85, Q87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грудной клетки, в том числе с применением погружных фиксаторов</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438956</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w:t>
            </w:r>
            <w:r w:rsidRPr="00210C80">
              <w:rPr>
                <w:rFonts w:ascii="PT Astra Serif" w:hAnsi="PT Astra Serif" w:cs="Arial"/>
                <w:sz w:val="20"/>
                <w:szCs w:val="20"/>
              </w:rPr>
              <w:lastRenderedPageBreak/>
              <w:t>применением погружных и наружных фиксирующих устройств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lastRenderedPageBreak/>
              <w:t>M42, M43, M45, M46, M48, M50, M51, M53, M92, M93, M95, Q76.2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w:t>
            </w:r>
            <w:r w:rsidRPr="00210C80">
              <w:rPr>
                <w:rFonts w:ascii="PT Astra Serif" w:hAnsi="PT Astra Serif" w:cs="Arial"/>
                <w:sz w:val="20"/>
                <w:szCs w:val="20"/>
              </w:rPr>
              <w:lastRenderedPageBreak/>
              <w:t>стенозом позвоночного канала и его карманов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w:t>
            </w:r>
            <w:r w:rsidRPr="00210C80">
              <w:rPr>
                <w:rFonts w:ascii="PT Astra Serif" w:hAnsi="PT Astra Serif" w:cs="Arial"/>
                <w:sz w:val="20"/>
                <w:szCs w:val="20"/>
              </w:rPr>
              <w:lastRenderedPageBreak/>
              <w:t>систем (ригидных или динамических) при помощи микроскопа, эндоскопической техники и малоинвазивного инструментария</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335251</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lastRenderedPageBreak/>
              <w:t>76.</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Реэндопротезирование суставов конечностей</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Z96.6, M96.6, D61, D66, D67, D68, M87.0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глубокая инфекция в области эндопротеза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474456</w:t>
            </w: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нестабильность компонентов эндопротеза сустава конечности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рецидивирующие вывихи и разобщение компонентов эндопротеза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глубокая инфекция в области эндопротеза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77.</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Реплантация конечностей и их сегментов с применением микрохирургической техники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T11.6, T13.4 - T13.6, T14.5, T14.7, T05, S48, S58, S68, S88, S98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полное отчленение или неполное отчленение с декомпенсацией кровоснабжения различных сегментов верхней и нижней конечности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реплантация (реваскуляризация) отчлененного сегмента верхней или нижней конечности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246935</w:t>
            </w: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M24.6, Z98.1, G80.1, G80.2, M21.0, M21.2, M21.4, M21.5, M21.9, Q68.1, Q72.5, Q72.6, Q72.8, Q72.9, Q74.2, Q74.3, Q74.8, Q77.7, Q87.3, G11.4, G12.1, G80.9</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T94.1, M95.8, M96, M21, M85, M21.7, M25.6, M84.1, M84.2, M95.8, Q65, Q68 - Q74, Q77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корригирующие остеотомии костей таза, верхних и нижних конечностей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M25.3, M91, M95.8, Q65.0, Q65.1, Q65.3, Q65.4, Q65.8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дисплазии, аномалии развития, последствия травм крупных суставов</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Микрохирургическая пересадка комплексов тканей с восстановлением их кровоснабжения</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T92, T93, T95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свободная пересадка кровоснабжаемого комплекса тканей с использованием операционного микроскопа и прецессионной техники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M15, M17, M19, M24.1, M87, S83.3, S83.7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умеренное нарушение анатомии и функции крупного сустава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208961</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Урология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79.</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Реконструктивно-пластические операции на органах мочеполовой системы, включающие кишечную пластику мочевых путей, реимплантацию мочеточников, </w:t>
            </w:r>
            <w:r w:rsidRPr="00210C80">
              <w:rPr>
                <w:rFonts w:ascii="PT Astra Serif" w:hAnsi="PT Astra Serif" w:cs="Arial"/>
                <w:sz w:val="20"/>
                <w:szCs w:val="20"/>
              </w:rPr>
              <w:lastRenderedPageBreak/>
              <w:t>пластику мочевых путей с использованием аутологичных лоскутов, коррекцию урогенитальных свищей</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N13.0, N13.1, N13.2, N35, Q54, Q64.0, Q64.1, Q62.1, Q62.2, Q62.3, Q62.7, C67, </w:t>
            </w:r>
            <w:r w:rsidRPr="00210C80">
              <w:rPr>
                <w:rFonts w:ascii="PT Astra Serif" w:hAnsi="PT Astra Serif" w:cs="Arial"/>
                <w:sz w:val="20"/>
                <w:szCs w:val="20"/>
              </w:rPr>
              <w:lastRenderedPageBreak/>
              <w:t>N82.1, N82.8, N82.0, N32.2, N33.8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w:t>
            </w:r>
            <w:r w:rsidRPr="00210C80">
              <w:rPr>
                <w:rFonts w:ascii="PT Astra Serif" w:hAnsi="PT Astra Serif" w:cs="Arial"/>
                <w:sz w:val="20"/>
                <w:szCs w:val="20"/>
              </w:rPr>
              <w:lastRenderedPageBreak/>
              <w:t>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уретропластика кожным лоскутом</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126045</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кишечная пластика мочеточника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уретероцистоанастомоз (операция Боари), в том числе у детей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уретероцистоанастомоз при рецидивных формах уретерогидронефроза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уретероилеосигмостомия у детей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эндоскопическое бужирование и стентирование мочеточника у детей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цистопластика и восстановление уретры при гипоспадии, эписпадии и экстрофии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пластическое ушивание свища с анатомической реконструкцией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аппендикоцистостомия по Митрофанову у детей с нейрогенным мочевым пузырем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радикальная цистэктомия с кишечной пластикой мочевого пузыря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аугментационная цистопластика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восстановление уретры с использованием реваскуляризированного свободного лоскута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уретропластика лоскутом из слизистой рта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и закрытие свища женских половых органов (фистулопластика)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Оперативные вмешательства на органах мочеполовой системы с использованием лапароскопической техники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N28.1, Q61.0, N13.0, N13.1, N13.2, N28, I86.1</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экстраперитонеоскопическая простатэктомия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экстраперитонеоскопическая цистэктомия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ретроперитонеоскопическая тазовая лимфаденэктомия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ретроперитонеоскопическая нефрэктомия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ретроперитонеоскопическое иссечение кисты почки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ретроперитонеоскопическая пластика лоханочно-мочеточникового сегмента, мочеточника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опухоль предстательной железы. Опухоль почки. Опухоль мочевого пузыря. Опухоль почечной лоханки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ретроперитонеоскопическая нефроуретерэктомия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лапаро- и ретроперитонеоскопическая резекция почки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Рецидивные и особо сложные операции на органах мочеполовой системы</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N20.0, N20.1, N20.2, N13.0, N13.1, N13.2, Q62.1, Q62.2, Q62.3, Q62.7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перкутанная нефролитолапоксия в сочетании с лазерной литотрипсией</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80.</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Оперативные вмешательства на органах мочеполовой системы с имплантацией синтетических сложных и сетчатых протезов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R32, N31.2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недержание мочи при напряжении. Несостоятельность сфинктера мочевого пузыря. Атония мочевого пузыря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петлевая пластика уретры с использованием петлевого, синтетического, сетчатого протеза при недержании мочи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186589</w:t>
            </w: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81.</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Оперативные вмешательства на органах мочеполовой системы с имплантацией синтетических сложных и сетчатых протезов</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N81, R32, N48.4, N13.7, N31.2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тазового дна с использованием синтетического, сетчатого протеза при пролапсе гениталий у женщин</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124341</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Хирургия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82.</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K86.0 - K86.8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заболевания поджелудочной железы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поджелудочной железы субтотальная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218122</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наложение гепатикоеюноанастомоза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поджелудочной железы эндоскопическая дистальная резекция поджелудочной железы с сохранением селезенки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дистальная резекция поджелудочной железы со спленэктомией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срединная резекция поджелудочной железы (атипичная резекция)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панкреатодуоденальная резекция с резекцией желудка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субтотальная резекция головки поджелудочной железы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продольная панкреатоеюностомия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D18.0, D13.4, D13.5, B67.0, K76.6, K76.8, Q26.5, I85.0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печени с использованием лапароскопической техники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одного сегмента печени</w:t>
            </w:r>
          </w:p>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сегмента (сегментов) печени с реконструктивно-пластическим компонентом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печени атипичная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эмболизация печени с использованием лекарственных средств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сегмента (сегментов) печени комбинированная с ангиопластикой</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абляция при новообразованиях печени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в том числе лапароскопически ассистированные операции на тонкой, толстой кишке и промежности</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D12.6, K60.4, N82.2, N82.3, N82.4, K57.2, K59.3, Q43.1, Q43.2, Q43.3, Q52.2, K59.0, K59.3, Z93.2, Z93.3, K55.2, K51, K50.0, K50.1, K50.8, K57.2, K62.3, K62.8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семейный аденоматоз толстой кишки, тотальное поражение всех отделов толстой кишки полипами</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реконструктивно-пластическая операция по восстановлению непрерывности кишечника - закрытие стомы с формированием анастомоза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w:t>
            </w:r>
            <w:r w:rsidRPr="00210C80">
              <w:rPr>
                <w:rFonts w:ascii="PT Astra Serif" w:hAnsi="PT Astra Serif" w:cs="Arial"/>
                <w:sz w:val="20"/>
                <w:szCs w:val="20"/>
              </w:rPr>
              <w:lastRenderedPageBreak/>
              <w:t>низведением правых отделов ободочной кишки в анальный канал</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свищ прямой кишки 3 - 4 степени сложности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ректовагинальный (коловагинальный) свищ</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свища с пластикой внутреннего свищевого отверстия сегментом прямой или ободочной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дивертикулярная болезнь ободочной кишки, осложненное течение</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ободочной кишки, в том числе с ликвидацией свища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мегадолихоколон, рецидивирующие завороты сигмовидной кишки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ободочной кишки с аппендэктомией, разворотом кишки на 180 градусов, формированием асцендо-ректального анастомоза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Гиршпрунга, мегадолихосигма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ободочной кишки с формированием наданального конце-бокового колоректального анастомоза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хронический толстокишечный стаз в стадии декомпенсации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ободочной кишки с аппендэктомией, разворотом кишки на 180 градусов, формированием асцендо-ректального анастомоза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колостома, илеостома, еюностома, состояние после обструктивной резекции ободочной кишки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ангиодисплазия толстой кишки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пораженных отделов ободочной и (или) прямой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язвенный колит, тотальное поражение, хроническое непрерывное течение, </w:t>
            </w:r>
            <w:r w:rsidRPr="00210C80">
              <w:rPr>
                <w:rFonts w:ascii="PT Astra Serif" w:hAnsi="PT Astra Serif" w:cs="Arial"/>
                <w:sz w:val="20"/>
                <w:szCs w:val="20"/>
              </w:rPr>
              <w:lastRenderedPageBreak/>
              <w:t>тяжелая гормонозависимая или гормонорезистентная форма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колпроктэктомия с формированием резервуарного анастомоза, илеостомия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колэктомия с брюшно-анальной резекцией прямой кишки, илеостомия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оставшихся отделов ободочной и прямой кишки, илеостомия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колпроктэктомия с формированием резервуарного анастомоза, илеостомия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пораженного участка тонкой и (или) толстой кишки, в том числе с формированием анастомоза, илеостомия (колостомия)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83.</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новообразований надпочечников и забрюшинного пространства</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E27.5, D35.0, D48.3, E26.0, E24</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односторонняя адреналэктомия открытым доступом (лапаротомия, люмботомия, торакофренолапаротомия)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237475</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параганглиомы открытым доступом (лапаротомия, люмботомия, торакофренолапаротомия)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эндоскопическое удаление параганглиомы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аортокавальная лимфаденэктомия лапаротомным доступом</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эндоскопическая адреналэктомия с опухолью</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двусторонняя эндоскопическая адреналэктомия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двусторонняя эндоскопическая адреналэктомия с опухолями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аортокавальная лимфаденэктомия эндоскопическая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неорганной забрюшинной опухоли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84.</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K86.0 - K86.8</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заболевания поджелудочной железы</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панкреатодуоденальная резекция</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267658</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тотальная панкреатодуоденэктомия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D18.0, D13.4, D13.5, B67.0, K76.6, K76.8, Q26.5, I85.0</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эндоваскулярная окклюзирующая операция на сосудах печени</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гемигепатэктомия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резекция двух и более сегментов печени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реконструктивная гепатикоеюностомия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в том числе лапароскопически ассистированные операции на прямой кишке и промежности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L05.9, L62.3, N81.6, K62.8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пресакральная киста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опущение мышц тазового дна с выпадением органов малого таза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ректопексия с пластикой тазового дна имплантатом, заднепетлевая ректопексия, шовная ректопексия, операция Делорма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недостаточность анального сфинктера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создание сфинктера из поперечно-полосатых мышц с реконструкцией запирательного аппарата прямой кишки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на пищеводе, желудке</w:t>
            </w:r>
          </w:p>
        </w:tc>
        <w:tc>
          <w:tcPr>
            <w:tcW w:w="175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K22.5, K22.2, K22</w:t>
            </w:r>
          </w:p>
        </w:tc>
        <w:tc>
          <w:tcPr>
            <w:tcW w:w="3458"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приобретенный дивертикул пищевода, ахалазия кардиальной части пищевода, рубцовые стриктуры пищевода</w:t>
            </w:r>
          </w:p>
        </w:tc>
        <w:tc>
          <w:tcPr>
            <w:tcW w:w="147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иссечение дивертикула пищевода</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пищевода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эозофагокардиомиотомия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экстирпация пищевода с пластикой, в том числе лапароскопическая</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85.</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lang w:val="en-US"/>
              </w:rPr>
            </w:pPr>
            <w:r w:rsidRPr="00210C80">
              <w:rPr>
                <w:rFonts w:ascii="PT Astra Serif" w:hAnsi="PT Astra Serif" w:cs="Arial"/>
                <w:sz w:val="20"/>
                <w:szCs w:val="20"/>
                <w:lang w:val="en-US"/>
              </w:rPr>
              <w:t>D12.4, D12.6, D13.1, D13.2, D13.3, D13.4, D13.5, K76.8, D18.0, D20, D35.0, D73.4, K21, K25, K26, K59.0, K59.3, K63.2, K62.3, K86.0 - K86.8, E24, E26.0, E27.5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органосохраняющие операции с применением робототехники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332048</w:t>
            </w: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Челюстно-лицевая хирургия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86.</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при врожденных пороках развития черепно-челюстно-лицевой области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Q36.9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полная односторонняя расщелина верхней губы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реконструктивная хейлоринопластика</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164954</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L91, M96, M95.0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рубцовая деформация верхней губы и концевого отдела носа после ранее проведенной хейлоринопластики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хирургическая коррекция рубцовой деформации верхней губы и носа местными тканями</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Q35.1, M96</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послеоперационный дефект твердого неба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твердого неба лоскутом на ножке из прилегающих участков (из щеки, языка, верхней губы, носогубной складки)</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реконструктивно-пластическая операция с использованием реваскуляризированного лоскута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Q35, Q38</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и приобретенная небно-глоточная недостаточность различного генеза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реконструктивная операция при небно-глоточной недостаточности (велофарингопластика, </w:t>
            </w:r>
            <w:r w:rsidRPr="00210C80">
              <w:rPr>
                <w:rFonts w:ascii="PT Astra Serif" w:hAnsi="PT Astra Serif" w:cs="Arial"/>
                <w:sz w:val="20"/>
                <w:szCs w:val="20"/>
              </w:rPr>
              <w:lastRenderedPageBreak/>
              <w:t>комбинированная повторная урановелофарингопластика, сфинктерная фарингопластика)</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Q18, Q30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врожденная расщелина носа, лица - косая, поперечная, срединная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K07.0, K07.1, K07.2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аномалии челюстно-лицевой области, включая аномалии прикуса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M95.1, Q87.0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субтотальный дефект и деформация ушной раковины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пластика с использованием тканей из прилегающих к ушной раковине участков</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Q18.5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микростомия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пластическое устранение микростомы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Q18.4</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макростомия</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пластическое устранение макростомы</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D11.0</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доброкачественное новообразование околоушной слюнной железы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w:t>
            </w:r>
          </w:p>
        </w:tc>
        <w:tc>
          <w:tcPr>
            <w:tcW w:w="1587" w:type="dxa"/>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w:t>
            </w:r>
            <w:r w:rsidRPr="00210C80">
              <w:rPr>
                <w:rFonts w:ascii="PT Astra Serif" w:hAnsi="PT Astra Serif" w:cs="Arial"/>
                <w:sz w:val="20"/>
                <w:szCs w:val="20"/>
              </w:rPr>
              <w:lastRenderedPageBreak/>
              <w:t>образовавшегося раневого дефекта или замещением его с помощью сложного челюстно-лицевого протезирования</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lastRenderedPageBreak/>
              <w:t>D11.9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новообразование околоушной слюнной железы с распространением в прилегающие области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удаление новообразования</w:t>
            </w:r>
          </w:p>
        </w:tc>
        <w:tc>
          <w:tcPr>
            <w:tcW w:w="1587"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D16.4, D16.5</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доброкачественные новообразования челюстей и послеоперационные дефекты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 xml:space="preserve">удаление новообразования с одномоментным устранением дефекта с использованием трансплантационных и имплантационных материалов, в том </w:t>
            </w:r>
            <w:r w:rsidRPr="00210C80">
              <w:rPr>
                <w:rFonts w:ascii="PT Astra Serif" w:hAnsi="PT Astra Serif" w:cs="Arial"/>
                <w:sz w:val="20"/>
                <w:szCs w:val="20"/>
              </w:rPr>
              <w:lastRenderedPageBreak/>
              <w:t>числе и трансплантатов на сосудистой ножке и челюстно-лицевых протезов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T90.2</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последствия переломов черепа и костей лицевого скелета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устранение дефектов и деформаций с использованием трансплантационных и имплантационных материалов</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15814" w:type="dxa"/>
            <w:gridSpan w:val="7"/>
          </w:tcPr>
          <w:p w:rsidR="00210C80" w:rsidRPr="00210C80" w:rsidRDefault="00210C80">
            <w:pPr>
              <w:autoSpaceDE w:val="0"/>
              <w:autoSpaceDN w:val="0"/>
              <w:adjustRightInd w:val="0"/>
              <w:spacing w:after="0" w:line="240" w:lineRule="auto"/>
              <w:jc w:val="center"/>
              <w:outlineLvl w:val="2"/>
              <w:rPr>
                <w:rFonts w:ascii="PT Astra Serif" w:hAnsi="PT Astra Serif" w:cs="Arial"/>
                <w:sz w:val="20"/>
                <w:szCs w:val="20"/>
              </w:rPr>
            </w:pPr>
            <w:r w:rsidRPr="00210C80">
              <w:rPr>
                <w:rFonts w:ascii="PT Astra Serif" w:hAnsi="PT Astra Serif" w:cs="Arial"/>
                <w:sz w:val="20"/>
                <w:szCs w:val="20"/>
              </w:rPr>
              <w:t>Эндокринология</w:t>
            </w:r>
          </w:p>
        </w:tc>
      </w:tr>
      <w:tr w:rsidR="00210C80" w:rsidRPr="00210C80">
        <w:tc>
          <w:tcPr>
            <w:tcW w:w="566"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87.</w:t>
            </w:r>
          </w:p>
        </w:tc>
        <w:tc>
          <w:tcPr>
            <w:tcW w:w="3344" w:type="dxa"/>
            <w:vMerge w:val="restart"/>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E10.9, E11.9, E13.9, E14.9</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сахарный диабет с нестандартным течением, синдромальные, моногенные формы сахарного диабета</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587" w:type="dxa"/>
            <w:vMerge w:val="restart"/>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243171</w:t>
            </w:r>
          </w:p>
        </w:tc>
      </w:tr>
      <w:tr w:rsidR="00210C80" w:rsidRPr="00210C80">
        <w:tc>
          <w:tcPr>
            <w:tcW w:w="566"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3344" w:type="dxa"/>
            <w:vMerge/>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E10.2, E10.4, E10.5, E10.7, E11.2, E11.4, E11.5, E11.7</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терапевтическое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587" w:type="dxa"/>
            <w:vMerge/>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r w:rsidR="00210C80" w:rsidRPr="00210C80">
        <w:tc>
          <w:tcPr>
            <w:tcW w:w="566"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88.</w:t>
            </w:r>
          </w:p>
        </w:tc>
        <w:tc>
          <w:tcPr>
            <w:tcW w:w="334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Комплексное лечение тяжелых форм АКТГ-синдрома</w:t>
            </w:r>
          </w:p>
        </w:tc>
        <w:tc>
          <w:tcPr>
            <w:tcW w:w="1757"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E24.3</w:t>
            </w:r>
          </w:p>
        </w:tc>
        <w:tc>
          <w:tcPr>
            <w:tcW w:w="345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эктопический АКТГ-синдром (с выявленным источником эктопической секреции)</w:t>
            </w:r>
          </w:p>
        </w:tc>
        <w:tc>
          <w:tcPr>
            <w:tcW w:w="1474"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с последующим иммуногистохимическим исследованием ткани удаленной опухоли</w:t>
            </w:r>
          </w:p>
        </w:tc>
        <w:tc>
          <w:tcPr>
            <w:tcW w:w="1587" w:type="dxa"/>
          </w:tcPr>
          <w:p w:rsidR="00210C80" w:rsidRPr="00210C80" w:rsidRDefault="00210C80">
            <w:pPr>
              <w:autoSpaceDE w:val="0"/>
              <w:autoSpaceDN w:val="0"/>
              <w:adjustRightInd w:val="0"/>
              <w:spacing w:after="0" w:line="240" w:lineRule="auto"/>
              <w:jc w:val="center"/>
              <w:rPr>
                <w:rFonts w:ascii="PT Astra Serif" w:hAnsi="PT Astra Serif" w:cs="Arial"/>
                <w:sz w:val="20"/>
                <w:szCs w:val="20"/>
              </w:rPr>
            </w:pPr>
            <w:r w:rsidRPr="00210C80">
              <w:rPr>
                <w:rFonts w:ascii="PT Astra Serif" w:hAnsi="PT Astra Serif" w:cs="Arial"/>
                <w:sz w:val="20"/>
                <w:szCs w:val="20"/>
              </w:rPr>
              <w:t>137128</w:t>
            </w:r>
          </w:p>
        </w:tc>
      </w:tr>
      <w:tr w:rsidR="00210C80" w:rsidRPr="00210C80">
        <w:tc>
          <w:tcPr>
            <w:tcW w:w="566"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3344"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p>
        </w:tc>
        <w:tc>
          <w:tcPr>
            <w:tcW w:w="1757"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E24.9</w:t>
            </w:r>
          </w:p>
        </w:tc>
        <w:tc>
          <w:tcPr>
            <w:tcW w:w="3458"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синдром Иценко - Кушинга неуточненный</w:t>
            </w:r>
          </w:p>
        </w:tc>
        <w:tc>
          <w:tcPr>
            <w:tcW w:w="1474"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w:t>
            </w:r>
          </w:p>
        </w:tc>
        <w:tc>
          <w:tcPr>
            <w:tcW w:w="3628"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r w:rsidRPr="00210C80">
              <w:rPr>
                <w:rFonts w:ascii="PT Astra Serif" w:hAnsi="PT Astra Serif" w:cs="Arial"/>
                <w:sz w:val="20"/>
                <w:szCs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587" w:type="dxa"/>
            <w:tcBorders>
              <w:bottom w:val="single" w:sz="4" w:space="0" w:color="auto"/>
            </w:tcBorders>
          </w:tcPr>
          <w:p w:rsidR="00210C80" w:rsidRPr="00210C80" w:rsidRDefault="00210C80">
            <w:pPr>
              <w:autoSpaceDE w:val="0"/>
              <w:autoSpaceDN w:val="0"/>
              <w:adjustRightInd w:val="0"/>
              <w:spacing w:after="0" w:line="240" w:lineRule="auto"/>
              <w:rPr>
                <w:rFonts w:ascii="PT Astra Serif" w:hAnsi="PT Astra Serif" w:cs="Arial"/>
                <w:sz w:val="20"/>
                <w:szCs w:val="20"/>
              </w:rPr>
            </w:pPr>
          </w:p>
        </w:tc>
      </w:tr>
    </w:tbl>
    <w:p w:rsidR="00210C80" w:rsidRPr="00210C80" w:rsidRDefault="00210C80" w:rsidP="00210C80">
      <w:pPr>
        <w:autoSpaceDE w:val="0"/>
        <w:autoSpaceDN w:val="0"/>
        <w:adjustRightInd w:val="0"/>
        <w:spacing w:after="0" w:line="240" w:lineRule="auto"/>
        <w:rPr>
          <w:rFonts w:ascii="PT Astra Serif" w:hAnsi="PT Astra Serif" w:cs="Arial"/>
          <w:sz w:val="20"/>
          <w:szCs w:val="20"/>
        </w:rPr>
        <w:sectPr w:rsidR="00210C80" w:rsidRPr="00210C80">
          <w:pgSz w:w="16838" w:h="11906" w:orient="landscape"/>
          <w:pgMar w:top="1133" w:right="397" w:bottom="566" w:left="397" w:header="0" w:footer="0" w:gutter="0"/>
          <w:cols w:space="720"/>
          <w:noEndnote/>
        </w:sectPr>
      </w:pPr>
    </w:p>
    <w:p w:rsidR="00210C80" w:rsidRPr="00210C80" w:rsidRDefault="00210C80" w:rsidP="00210C80">
      <w:pPr>
        <w:autoSpaceDE w:val="0"/>
        <w:autoSpaceDN w:val="0"/>
        <w:adjustRightInd w:val="0"/>
        <w:spacing w:after="0" w:line="240" w:lineRule="auto"/>
        <w:ind w:firstLine="540"/>
        <w:jc w:val="both"/>
        <w:rPr>
          <w:rFonts w:ascii="PT Astra Serif" w:hAnsi="PT Astra Serif" w:cs="Arial"/>
          <w:sz w:val="20"/>
          <w:szCs w:val="20"/>
        </w:rPr>
      </w:pPr>
      <w:r w:rsidRPr="00210C80">
        <w:rPr>
          <w:rFonts w:ascii="PT Astra Serif" w:hAnsi="PT Astra Serif" w:cs="Arial"/>
          <w:sz w:val="20"/>
          <w:szCs w:val="20"/>
        </w:rPr>
        <w:lastRenderedPageBreak/>
        <w:t>--------------------------------</w:t>
      </w:r>
    </w:p>
    <w:p w:rsidR="00210C80" w:rsidRPr="00210C80" w:rsidRDefault="00210C80" w:rsidP="00210C80">
      <w:pPr>
        <w:autoSpaceDE w:val="0"/>
        <w:autoSpaceDN w:val="0"/>
        <w:adjustRightInd w:val="0"/>
        <w:spacing w:before="200" w:after="0" w:line="240" w:lineRule="auto"/>
        <w:ind w:firstLine="540"/>
        <w:jc w:val="both"/>
        <w:rPr>
          <w:rFonts w:ascii="PT Astra Serif" w:hAnsi="PT Astra Serif" w:cs="Arial"/>
          <w:sz w:val="20"/>
          <w:szCs w:val="20"/>
        </w:rPr>
      </w:pPr>
      <w:bookmarkStart w:id="1" w:name="Par2580"/>
      <w:bookmarkEnd w:id="1"/>
      <w:r w:rsidRPr="00210C80">
        <w:rPr>
          <w:rFonts w:ascii="PT Astra Serif" w:hAnsi="PT Astra Serif" w:cs="Arial"/>
          <w:sz w:val="20"/>
          <w:szCs w:val="20"/>
        </w:rPr>
        <w:t>&lt;1&gt; Высокотехнологичная медицинская помощь.</w:t>
      </w:r>
    </w:p>
    <w:p w:rsidR="00210C80" w:rsidRPr="00210C80" w:rsidRDefault="00210C80" w:rsidP="00210C80">
      <w:pPr>
        <w:autoSpaceDE w:val="0"/>
        <w:autoSpaceDN w:val="0"/>
        <w:adjustRightInd w:val="0"/>
        <w:spacing w:before="200" w:after="0" w:line="240" w:lineRule="auto"/>
        <w:ind w:firstLine="540"/>
        <w:jc w:val="both"/>
        <w:rPr>
          <w:rFonts w:ascii="PT Astra Serif" w:hAnsi="PT Astra Serif" w:cs="Arial"/>
          <w:sz w:val="20"/>
          <w:szCs w:val="20"/>
        </w:rPr>
      </w:pPr>
      <w:bookmarkStart w:id="2" w:name="Par2581"/>
      <w:bookmarkEnd w:id="2"/>
      <w:r w:rsidRPr="00210C80">
        <w:rPr>
          <w:rFonts w:ascii="PT Astra Serif" w:hAnsi="PT Astra Serif" w:cs="Arial"/>
          <w:sz w:val="20"/>
          <w:szCs w:val="20"/>
        </w:rPr>
        <w:t xml:space="preserve">&lt;2&gt; Международная статистическая </w:t>
      </w:r>
      <w:hyperlink r:id="rId5" w:history="1">
        <w:r w:rsidRPr="00210C80">
          <w:rPr>
            <w:rFonts w:ascii="PT Astra Serif" w:hAnsi="PT Astra Serif" w:cs="Arial"/>
            <w:sz w:val="20"/>
            <w:szCs w:val="20"/>
          </w:rPr>
          <w:t>классификация</w:t>
        </w:r>
      </w:hyperlink>
      <w:r w:rsidRPr="00210C80">
        <w:rPr>
          <w:rFonts w:ascii="PT Astra Serif" w:hAnsi="PT Astra Serif" w:cs="Arial"/>
          <w:sz w:val="20"/>
          <w:szCs w:val="20"/>
        </w:rPr>
        <w:t xml:space="preserve"> болезней и проблем, связанных со здоровьем (10-й пересмотр).</w:t>
      </w:r>
    </w:p>
    <w:p w:rsidR="00210C80" w:rsidRPr="00210C80" w:rsidRDefault="00210C80" w:rsidP="00210C80">
      <w:pPr>
        <w:autoSpaceDE w:val="0"/>
        <w:autoSpaceDN w:val="0"/>
        <w:adjustRightInd w:val="0"/>
        <w:spacing w:before="200" w:after="0" w:line="240" w:lineRule="auto"/>
        <w:ind w:firstLine="540"/>
        <w:jc w:val="both"/>
        <w:rPr>
          <w:rFonts w:ascii="PT Astra Serif" w:hAnsi="PT Astra Serif" w:cs="Arial"/>
          <w:sz w:val="20"/>
          <w:szCs w:val="20"/>
        </w:rPr>
      </w:pPr>
      <w:bookmarkStart w:id="3" w:name="Par2582"/>
      <w:bookmarkEnd w:id="3"/>
      <w:r w:rsidRPr="00210C80">
        <w:rPr>
          <w:rFonts w:ascii="PT Astra Serif" w:hAnsi="PT Astra Serif" w:cs="Arial"/>
          <w:sz w:val="20"/>
          <w:szCs w:val="20"/>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210C80" w:rsidRPr="00210C80" w:rsidRDefault="00210C80" w:rsidP="00210C80">
      <w:pPr>
        <w:autoSpaceDE w:val="0"/>
        <w:autoSpaceDN w:val="0"/>
        <w:adjustRightInd w:val="0"/>
        <w:spacing w:before="200" w:after="0" w:line="240" w:lineRule="auto"/>
        <w:ind w:firstLine="540"/>
        <w:jc w:val="both"/>
        <w:rPr>
          <w:rFonts w:ascii="PT Astra Serif" w:hAnsi="PT Astra Serif" w:cs="Arial"/>
          <w:sz w:val="20"/>
          <w:szCs w:val="20"/>
        </w:rPr>
      </w:pPr>
      <w:bookmarkStart w:id="4" w:name="Par2583"/>
      <w:bookmarkEnd w:id="4"/>
      <w:r w:rsidRPr="00210C80">
        <w:rPr>
          <w:rFonts w:ascii="PT Astra Serif" w:hAnsi="PT Astra Serif" w:cs="Arial"/>
          <w:sz w:val="20"/>
          <w:szCs w:val="20"/>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210C80" w:rsidRPr="00210C80" w:rsidRDefault="00210C80" w:rsidP="00210C80">
      <w:pPr>
        <w:autoSpaceDE w:val="0"/>
        <w:autoSpaceDN w:val="0"/>
        <w:adjustRightInd w:val="0"/>
        <w:spacing w:before="200" w:after="0" w:line="240" w:lineRule="auto"/>
        <w:ind w:firstLine="540"/>
        <w:jc w:val="both"/>
        <w:rPr>
          <w:rFonts w:ascii="PT Astra Serif" w:hAnsi="PT Astra Serif" w:cs="Arial"/>
          <w:sz w:val="20"/>
          <w:szCs w:val="20"/>
        </w:rPr>
      </w:pPr>
      <w:r w:rsidRPr="00210C80">
        <w:rPr>
          <w:rFonts w:ascii="PT Astra Serif" w:hAnsi="PT Astra Serif" w:cs="Arial"/>
          <w:sz w:val="20"/>
          <w:szCs w:val="20"/>
        </w:rPr>
        <w:t>1-я группа - 37 процентов; 2-я группа - 43 процента; 3-я группа - 18 процентов; 4-я группа - 19 процентов; 5-я группа - 25 процентов; 6-я группа - 34 процента; 7-я группа - 8 процентов; 8-я группа - 54 процента; 9-я группа - 37 процентов; 10-я группа - 52 процента; 11-я группа - 31 процент; 12-я группа - 28 процентов; 13-я группа - 22 процента; 14-я группа - 20 процентов; 15-я группа - 19 процентов; 16-я группа - 41 процент; 17-я группа - 32 процента; 18-я группа - 2 процента; 19-я группа - 24 процента; 20-я группа - 33 процента; 21-я группа - 30 процентов; 22-я группа - 59 процентов; 23-я группа - 40 процентов; 24-я группа - 26 процентов; 25-я группа - 41 процент; 26-я группа - 39 процентов; 27-я группа - 38 процентов; 28-я группа - 29 процентов; 29-я группа - 23 процента; 30-я группа - 48 процентов; 31-я группа - 39 процентов; 32-я группа - 38 процентов; 33-я группа - 27 процентов; 34-я группа - 9 процентов; 35-я группа - 42 процента; 36-я группа - 25 процентов; 37-я группа - 37 процентов; 38-я группа - 24 процента; 39-я группа - 22 процента; 40-я группа - 33 процента; 41-я группа - 22 процента; 42-я группа - 45 процентов; 43-я группа - 39 процентов; 44-я группа - 58 процентов; 45-я группа - 50 процентов; 46-я группа - 37 процентов; 47-я группа - 16 процентов; 48-я группа - 13 процентов; 49-я группа - 11 процентов; 50-я группа - 9 процентов; 51-я группа - 8 процентов; 52-я группа - 7 процентов; 53-я группа - 20 процентов; 54-я группа - 17 процентов; 55-я группа - 41 процент; 56-я группа - 19 процентов; 57-я группа - 56 процентов; 58-я группа - 21 процент; 59-я группа - 13 процентов; 60-я группа - 17 процентов; 61-я группа - 12 процентов; 62-я группа - 13 процентов; 63-я группа - 4 процента; 64-я группа - 2 процента; 65-я группа - 12 процентов; 66-я группа - 8 процентов; 67-я группа - 47 процентов; 68-я группа - 20 процентов; 69-я группа - 17 процентов; 70-я группа - 27 процентов; 71-я группа - 36 процентов; 72-я группа - 25 процентов; 73-я группа - 48 процентов; 74-я группа - 10 процентов; 75-я группа - 15 процентов; 76-я группа - 12 процентов; 77-я группа - 17 процентов; 78-я группа - 45 процентов; 79-я группа - 32 процента; 80-я группа - 35 процентов; 81-я группа - 18 процентов; 82-я группа - 23 процента; 83-я группа - 30 процентов; 84-я группа - 30 процентов; 85-я группа - 13 процентов; 86-я группа - 35 процентов; 87-я группа - 19 процентов; 88-я группа - 35 процентов.</w:t>
      </w:r>
    </w:p>
    <w:p w:rsidR="00DA0DBC" w:rsidRPr="00210C80" w:rsidRDefault="00DA0DBC">
      <w:pPr>
        <w:rPr>
          <w:rFonts w:ascii="PT Astra Serif" w:hAnsi="PT Astra Serif"/>
        </w:rPr>
      </w:pPr>
    </w:p>
    <w:sectPr w:rsidR="00DA0DBC" w:rsidRPr="00210C80" w:rsidSect="00210C80">
      <w:pgSz w:w="16838" w:h="11906" w:orient="landscape"/>
      <w:pgMar w:top="1134" w:right="1440" w:bottom="567" w:left="144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80"/>
    <w:rsid w:val="00210C80"/>
    <w:rsid w:val="005F2F60"/>
    <w:rsid w:val="00947F64"/>
    <w:rsid w:val="00DA0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12E53"/>
  <w15:chartTrackingRefBased/>
  <w15:docId w15:val="{F813D905-2F14-4015-BF86-C2E44673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EXPZ&amp;n=763941" TargetMode="External"/><Relationship Id="rId4" Type="http://schemas.openxmlformats.org/officeDocument/2006/relationships/hyperlink" Target="https://login.consultant.ru/link/?req=doc&amp;base=EXPZ&amp;n=7639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71</Pages>
  <Words>22232</Words>
  <Characters>126729</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Проньчагина Ольга Фёдоровна</dc:creator>
  <cp:keywords/>
  <dc:description/>
  <cp:lastModifiedBy>Проньчагина Ольга Фёдоровна</cp:lastModifiedBy>
  <cp:revision>3</cp:revision>
  <dcterms:created xsi:type="dcterms:W3CDTF">2025-02-02T11:42:00Z</dcterms:created>
  <dcterms:modified xsi:type="dcterms:W3CDTF">2025-02-11T03:16:00Z</dcterms:modified>
</cp:coreProperties>
</file>